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B" w:rsidRDefault="00C61AAB" w:rsidP="00E94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AAB" w:rsidRDefault="00C61AAB" w:rsidP="00C61AA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AB">
        <w:rPr>
          <w:rFonts w:ascii="Times New Roman" w:hAnsi="Times New Roman"/>
          <w:b/>
          <w:sz w:val="28"/>
          <w:szCs w:val="28"/>
        </w:rPr>
        <w:t>Рабочая программа по предмету «Основы безопасности</w:t>
      </w:r>
    </w:p>
    <w:p w:rsidR="00C61AAB" w:rsidRPr="00C61AAB" w:rsidRDefault="00C61AAB" w:rsidP="00C61AA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AAB">
        <w:rPr>
          <w:rFonts w:ascii="Times New Roman" w:hAnsi="Times New Roman"/>
          <w:b/>
          <w:sz w:val="28"/>
          <w:szCs w:val="28"/>
        </w:rPr>
        <w:t xml:space="preserve"> жизнеде</w:t>
      </w:r>
      <w:r w:rsidRPr="00C61AAB">
        <w:rPr>
          <w:rFonts w:ascii="Times New Roman" w:hAnsi="Times New Roman"/>
          <w:b/>
          <w:sz w:val="28"/>
          <w:szCs w:val="28"/>
        </w:rPr>
        <w:t>я</w:t>
      </w:r>
      <w:r w:rsidRPr="00C61AAB">
        <w:rPr>
          <w:rFonts w:ascii="Times New Roman" w:hAnsi="Times New Roman"/>
          <w:b/>
          <w:sz w:val="28"/>
          <w:szCs w:val="28"/>
        </w:rPr>
        <w:t>тельности» для 11 класса</w:t>
      </w:r>
    </w:p>
    <w:p w:rsidR="00F957CB" w:rsidRPr="00E94109" w:rsidRDefault="00F957CB" w:rsidP="00E9410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94109" w:rsidRPr="00E94109" w:rsidRDefault="00E94109" w:rsidP="00E9410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7CB" w:rsidRPr="00E94109" w:rsidRDefault="00F957CB" w:rsidP="00F957CB">
      <w:pPr>
        <w:pStyle w:val="21"/>
        <w:ind w:left="0" w:firstLine="360"/>
        <w:rPr>
          <w:sz w:val="24"/>
          <w:szCs w:val="24"/>
        </w:rPr>
      </w:pPr>
      <w:r w:rsidRPr="00E94109">
        <w:rPr>
          <w:sz w:val="24"/>
          <w:szCs w:val="24"/>
        </w:rPr>
        <w:t>Рабочая программа ориентирована на достижение следующих целей:</w:t>
      </w:r>
    </w:p>
    <w:p w:rsidR="00F957CB" w:rsidRPr="00E94109" w:rsidRDefault="00F957CB" w:rsidP="00F957CB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b/>
          <w:sz w:val="24"/>
          <w:szCs w:val="24"/>
        </w:rPr>
        <w:t>освоение знаний</w:t>
      </w:r>
      <w:r w:rsidRPr="00E94109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957CB" w:rsidRPr="00E94109" w:rsidRDefault="00F957CB" w:rsidP="00F957CB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94109">
        <w:rPr>
          <w:rFonts w:ascii="Times New Roman" w:hAnsi="Times New Roman"/>
          <w:sz w:val="24"/>
          <w:szCs w:val="24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F957CB" w:rsidRPr="00E94109" w:rsidRDefault="00F957CB" w:rsidP="00F957CB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94109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F957CB" w:rsidRPr="00FB60F9" w:rsidRDefault="00F957CB" w:rsidP="00F957CB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4109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94109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  <w:r w:rsidRPr="00FB60F9">
        <w:rPr>
          <w:rFonts w:ascii="Times New Roman" w:hAnsi="Times New Roman"/>
          <w:sz w:val="26"/>
          <w:szCs w:val="26"/>
        </w:rPr>
        <w:t>.</w:t>
      </w:r>
    </w:p>
    <w:p w:rsidR="00E94109" w:rsidRPr="00E94109" w:rsidRDefault="00E94109" w:rsidP="00E94109">
      <w:pPr>
        <w:pStyle w:val="a4"/>
        <w:numPr>
          <w:ilvl w:val="0"/>
          <w:numId w:val="6"/>
        </w:numPr>
        <w:jc w:val="center"/>
        <w:rPr>
          <w:b/>
          <w:sz w:val="24"/>
        </w:rPr>
      </w:pPr>
      <w:r w:rsidRPr="00E94109">
        <w:rPr>
          <w:b/>
          <w:sz w:val="24"/>
        </w:rPr>
        <w:t xml:space="preserve">Содержание рабочей программы и общая характеристика </w:t>
      </w:r>
    </w:p>
    <w:p w:rsidR="00E94109" w:rsidRPr="00E94109" w:rsidRDefault="00E94109" w:rsidP="00E94109">
      <w:pPr>
        <w:pStyle w:val="a4"/>
        <w:ind w:left="720" w:firstLine="0"/>
        <w:rPr>
          <w:b/>
          <w:sz w:val="24"/>
        </w:rPr>
      </w:pPr>
      <w:r w:rsidRPr="00E94109">
        <w:rPr>
          <w:b/>
          <w:sz w:val="24"/>
        </w:rPr>
        <w:t xml:space="preserve">                                                учебного предмета</w:t>
      </w:r>
    </w:p>
    <w:p w:rsidR="00E94109" w:rsidRPr="00E94109" w:rsidRDefault="00E94109" w:rsidP="00E941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sz w:val="24"/>
          <w:szCs w:val="24"/>
        </w:rPr>
        <w:t>В современном мире потенциально опасными являются все процессы создания и пр</w:t>
      </w:r>
      <w:r w:rsidRPr="00E94109">
        <w:rPr>
          <w:rFonts w:ascii="Times New Roman" w:hAnsi="Times New Roman"/>
          <w:sz w:val="24"/>
          <w:szCs w:val="24"/>
        </w:rPr>
        <w:t>е</w:t>
      </w:r>
      <w:r w:rsidRPr="00E94109">
        <w:rPr>
          <w:rFonts w:ascii="Times New Roman" w:hAnsi="Times New Roman"/>
          <w:sz w:val="24"/>
          <w:szCs w:val="24"/>
        </w:rPr>
        <w:t>образования материальных ресурсов, использования энергии, переработки информ</w:t>
      </w:r>
      <w:r w:rsidRPr="00E94109">
        <w:rPr>
          <w:rFonts w:ascii="Times New Roman" w:hAnsi="Times New Roman"/>
          <w:sz w:val="24"/>
          <w:szCs w:val="24"/>
        </w:rPr>
        <w:t>а</w:t>
      </w:r>
      <w:r w:rsidRPr="00E94109">
        <w:rPr>
          <w:rFonts w:ascii="Times New Roman" w:hAnsi="Times New Roman"/>
          <w:sz w:val="24"/>
          <w:szCs w:val="24"/>
        </w:rPr>
        <w:t>ции и  на жизнь человека отрицательно воздействуют природные, техногенные и а</w:t>
      </w:r>
      <w:r w:rsidRPr="00E94109">
        <w:rPr>
          <w:rFonts w:ascii="Times New Roman" w:hAnsi="Times New Roman"/>
          <w:sz w:val="24"/>
          <w:szCs w:val="24"/>
        </w:rPr>
        <w:t>н</w:t>
      </w:r>
      <w:r w:rsidRPr="00E94109">
        <w:rPr>
          <w:rFonts w:ascii="Times New Roman" w:hAnsi="Times New Roman"/>
          <w:sz w:val="24"/>
          <w:szCs w:val="24"/>
        </w:rPr>
        <w:t>тропогенные катаклизмы. Характерной чертой сегодняшнего дня является как увел</w:t>
      </w:r>
      <w:r w:rsidRPr="00E94109">
        <w:rPr>
          <w:rFonts w:ascii="Times New Roman" w:hAnsi="Times New Roman"/>
          <w:sz w:val="24"/>
          <w:szCs w:val="24"/>
        </w:rPr>
        <w:t>и</w:t>
      </w:r>
      <w:r w:rsidRPr="00E94109">
        <w:rPr>
          <w:rFonts w:ascii="Times New Roman" w:hAnsi="Times New Roman"/>
          <w:sz w:val="24"/>
          <w:szCs w:val="24"/>
        </w:rPr>
        <w:t>чение числа несчастных случаев и катастроф, так возрастание их негативных после</w:t>
      </w:r>
      <w:r w:rsidRPr="00E94109">
        <w:rPr>
          <w:rFonts w:ascii="Times New Roman" w:hAnsi="Times New Roman"/>
          <w:sz w:val="24"/>
          <w:szCs w:val="24"/>
        </w:rPr>
        <w:t>д</w:t>
      </w:r>
      <w:r w:rsidRPr="00E94109">
        <w:rPr>
          <w:rFonts w:ascii="Times New Roman" w:hAnsi="Times New Roman"/>
          <w:sz w:val="24"/>
          <w:szCs w:val="24"/>
        </w:rPr>
        <w:t>ствий. Рост числа пострадавших и тяжести их повреждений требует изучения вопр</w:t>
      </w:r>
      <w:r w:rsidRPr="00E94109">
        <w:rPr>
          <w:rFonts w:ascii="Times New Roman" w:hAnsi="Times New Roman"/>
          <w:sz w:val="24"/>
          <w:szCs w:val="24"/>
        </w:rPr>
        <w:t>о</w:t>
      </w:r>
      <w:r w:rsidRPr="00E94109">
        <w:rPr>
          <w:rFonts w:ascii="Times New Roman" w:hAnsi="Times New Roman"/>
          <w:sz w:val="24"/>
          <w:szCs w:val="24"/>
        </w:rPr>
        <w:t>сов безопасности жизнедеятельности (БЖД) на различных этапах обучения, в первую очередь - в средних общеобразовательных учебных заведениях.</w:t>
      </w:r>
    </w:p>
    <w:p w:rsidR="00E94109" w:rsidRPr="00E94109" w:rsidRDefault="00E94109" w:rsidP="00E941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sz w:val="24"/>
          <w:szCs w:val="24"/>
        </w:rPr>
        <w:t xml:space="preserve">    Учебная дисциплина "Основы безопасности жиз</w:t>
      </w:r>
      <w:r w:rsidR="00122183">
        <w:rPr>
          <w:rFonts w:ascii="Times New Roman" w:hAnsi="Times New Roman"/>
          <w:sz w:val="24"/>
          <w:szCs w:val="24"/>
        </w:rPr>
        <w:t>недеятельности" - это интегри</w:t>
      </w:r>
      <w:r w:rsidRPr="00E94109">
        <w:rPr>
          <w:rFonts w:ascii="Times New Roman" w:hAnsi="Times New Roman"/>
          <w:sz w:val="24"/>
          <w:szCs w:val="24"/>
        </w:rPr>
        <w:t>рованная дисциплина гуманитарно-техничного направления, формирующая понятийный, теорет</w:t>
      </w:r>
      <w:r w:rsidRPr="00E94109">
        <w:rPr>
          <w:rFonts w:ascii="Times New Roman" w:hAnsi="Times New Roman"/>
          <w:sz w:val="24"/>
          <w:szCs w:val="24"/>
        </w:rPr>
        <w:t>и</w:t>
      </w:r>
      <w:r w:rsidRPr="00E94109">
        <w:rPr>
          <w:rFonts w:ascii="Times New Roman" w:hAnsi="Times New Roman"/>
          <w:sz w:val="24"/>
          <w:szCs w:val="24"/>
        </w:rPr>
        <w:t>ческий и методологический аппараты, необходимые для изучения в дальнейшем вопр</w:t>
      </w:r>
      <w:r w:rsidRPr="00E94109">
        <w:rPr>
          <w:rFonts w:ascii="Times New Roman" w:hAnsi="Times New Roman"/>
          <w:sz w:val="24"/>
          <w:szCs w:val="24"/>
        </w:rPr>
        <w:t>о</w:t>
      </w:r>
      <w:r w:rsidRPr="00E94109">
        <w:rPr>
          <w:rFonts w:ascii="Times New Roman" w:hAnsi="Times New Roman"/>
          <w:sz w:val="24"/>
          <w:szCs w:val="24"/>
        </w:rPr>
        <w:t>сов охраны труда, защиты окружающей среды, гражданской обороны и др.</w:t>
      </w:r>
    </w:p>
    <w:p w:rsidR="00E94109" w:rsidRPr="00E94109" w:rsidRDefault="00E94109" w:rsidP="00E94109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E94109">
        <w:rPr>
          <w:rFonts w:ascii="Times New Roman" w:hAnsi="Times New Roman"/>
          <w:sz w:val="24"/>
          <w:szCs w:val="24"/>
        </w:rPr>
        <w:t>Данная комплексная учебная дисциплина, раскрывает проблемы сохранения здоровья и безопасности человека в среде обитания. Она основана на представлении о целос</w:t>
      </w:r>
      <w:r w:rsidRPr="00E94109">
        <w:rPr>
          <w:rFonts w:ascii="Times New Roman" w:hAnsi="Times New Roman"/>
          <w:sz w:val="24"/>
          <w:szCs w:val="24"/>
        </w:rPr>
        <w:t>т</w:t>
      </w:r>
      <w:r w:rsidRPr="00E94109">
        <w:rPr>
          <w:rFonts w:ascii="Times New Roman" w:hAnsi="Times New Roman"/>
          <w:sz w:val="24"/>
          <w:szCs w:val="24"/>
        </w:rPr>
        <w:t>ности системы "человек - среда его обитания - применяемая техника". Безопасность жизнедеятельности обеспечивается охраной труда, техникой безопасности впроизво</w:t>
      </w:r>
      <w:r w:rsidRPr="00E94109">
        <w:rPr>
          <w:rFonts w:ascii="Times New Roman" w:hAnsi="Times New Roman"/>
          <w:sz w:val="24"/>
          <w:szCs w:val="24"/>
        </w:rPr>
        <w:t>д</w:t>
      </w:r>
      <w:r w:rsidRPr="00E94109">
        <w:rPr>
          <w:rFonts w:ascii="Times New Roman" w:hAnsi="Times New Roman"/>
          <w:sz w:val="24"/>
          <w:szCs w:val="24"/>
        </w:rPr>
        <w:t>ственной и бытовой сферах, охраной окружающей среды, предупреждением и ликв</w:t>
      </w:r>
      <w:r w:rsidRPr="00E94109">
        <w:rPr>
          <w:rFonts w:ascii="Times New Roman" w:hAnsi="Times New Roman"/>
          <w:sz w:val="24"/>
          <w:szCs w:val="24"/>
        </w:rPr>
        <w:t>и</w:t>
      </w:r>
      <w:r w:rsidRPr="00E94109">
        <w:rPr>
          <w:rFonts w:ascii="Times New Roman" w:hAnsi="Times New Roman"/>
          <w:sz w:val="24"/>
          <w:szCs w:val="24"/>
        </w:rPr>
        <w:t>дацией чрезвычайных ситуаций.</w:t>
      </w:r>
    </w:p>
    <w:p w:rsidR="00F957CB" w:rsidRPr="00E94109" w:rsidRDefault="00F957CB" w:rsidP="00E94109">
      <w:pPr>
        <w:pStyle w:val="a4"/>
        <w:ind w:left="720" w:firstLine="0"/>
        <w:rPr>
          <w:sz w:val="24"/>
        </w:rPr>
      </w:pPr>
      <w:r w:rsidRPr="00E94109">
        <w:rPr>
          <w:sz w:val="24"/>
        </w:rPr>
        <w:t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</w:t>
      </w:r>
      <w:r w:rsidRPr="00E94109">
        <w:rPr>
          <w:sz w:val="24"/>
        </w:rPr>
        <w:t>с</w:t>
      </w:r>
      <w:r w:rsidRPr="00E94109">
        <w:rPr>
          <w:sz w:val="24"/>
        </w:rPr>
        <w:t>ности населения; основы обороны государства и воинская обязанность, основы мед</w:t>
      </w:r>
      <w:r w:rsidRPr="00E94109">
        <w:rPr>
          <w:sz w:val="24"/>
        </w:rPr>
        <w:t>и</w:t>
      </w:r>
      <w:r w:rsidRPr="00E94109">
        <w:rPr>
          <w:sz w:val="24"/>
        </w:rPr>
        <w:t xml:space="preserve">цинских знаний  и здорового образа жизни. </w:t>
      </w:r>
    </w:p>
    <w:p w:rsidR="00F957CB" w:rsidRPr="00E94109" w:rsidRDefault="00F957CB" w:rsidP="00FB60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109">
        <w:rPr>
          <w:rFonts w:ascii="Times New Roman" w:hAnsi="Times New Roman"/>
          <w:sz w:val="24"/>
          <w:szCs w:val="24"/>
        </w:rPr>
        <w:t>Раздел программы "Основы военной службы" введен в соответствии с государстве</w:t>
      </w:r>
      <w:r w:rsidRPr="00E94109">
        <w:rPr>
          <w:rFonts w:ascii="Times New Roman" w:hAnsi="Times New Roman"/>
          <w:sz w:val="24"/>
          <w:szCs w:val="24"/>
        </w:rPr>
        <w:t>н</w:t>
      </w:r>
      <w:r w:rsidRPr="00E94109">
        <w:rPr>
          <w:rFonts w:ascii="Times New Roman" w:hAnsi="Times New Roman"/>
          <w:sz w:val="24"/>
          <w:szCs w:val="24"/>
        </w:rPr>
        <w:t>ными требованиями к минимуму содержания и уровню подготовки выпускников.</w:t>
      </w:r>
    </w:p>
    <w:p w:rsidR="00E94109" w:rsidRDefault="00E94109" w:rsidP="00E94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1DAE" w:rsidRPr="00B1759B" w:rsidRDefault="006C1DAE" w:rsidP="00B175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759B">
        <w:rPr>
          <w:rStyle w:val="a6"/>
          <w:rFonts w:ascii="Times New Roman" w:hAnsi="Times New Roman"/>
          <w:b/>
          <w:i w:val="0"/>
        </w:rPr>
        <w:t xml:space="preserve">Основы здорового образа жизни: </w:t>
      </w:r>
      <w:r w:rsidRPr="00B1759B">
        <w:rPr>
          <w:rStyle w:val="a6"/>
          <w:rFonts w:ascii="Times New Roman" w:hAnsi="Times New Roman"/>
          <w:i w:val="0"/>
          <w:sz w:val="24"/>
          <w:szCs w:val="24"/>
        </w:rPr>
        <w:t xml:space="preserve">Правила личной гигиены и здоровье; </w:t>
      </w:r>
      <w:r w:rsidRPr="00B1759B">
        <w:rPr>
          <w:rFonts w:ascii="Times New Roman" w:hAnsi="Times New Roman"/>
          <w:sz w:val="24"/>
          <w:szCs w:val="24"/>
        </w:rPr>
        <w:t>Психологич</w:t>
      </w:r>
      <w:r w:rsidRPr="00B1759B">
        <w:rPr>
          <w:rFonts w:ascii="Times New Roman" w:hAnsi="Times New Roman"/>
          <w:sz w:val="24"/>
          <w:szCs w:val="24"/>
        </w:rPr>
        <w:t>е</w:t>
      </w:r>
      <w:r w:rsidRPr="00B1759B">
        <w:rPr>
          <w:rFonts w:ascii="Times New Roman" w:hAnsi="Times New Roman"/>
          <w:sz w:val="24"/>
          <w:szCs w:val="24"/>
        </w:rPr>
        <w:t>ское состояние человека и причины самоубийств.</w:t>
      </w:r>
    </w:p>
    <w:p w:rsidR="00E70221" w:rsidRPr="00B1759B" w:rsidRDefault="006C1DAE" w:rsidP="00B175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759B">
        <w:rPr>
          <w:rFonts w:ascii="Times New Roman" w:hAnsi="Times New Roman"/>
          <w:b/>
          <w:bCs/>
        </w:rPr>
        <w:t xml:space="preserve">Основы медицинских знаний  и правила оказания первой помощи: </w:t>
      </w:r>
      <w:r w:rsidRPr="00B1759B">
        <w:rPr>
          <w:rStyle w:val="a6"/>
          <w:rFonts w:ascii="Times New Roman" w:hAnsi="Times New Roman"/>
          <w:i w:val="0"/>
          <w:sz w:val="24"/>
          <w:szCs w:val="24"/>
        </w:rPr>
        <w:t xml:space="preserve">Первая помощь при острой сердечной недостаточности, инсульте; </w:t>
      </w:r>
      <w:r w:rsidRPr="00B1759B">
        <w:rPr>
          <w:rFonts w:ascii="Times New Roman" w:hAnsi="Times New Roman"/>
          <w:sz w:val="24"/>
          <w:szCs w:val="24"/>
        </w:rPr>
        <w:t>Первая помощь при травмах;</w:t>
      </w:r>
      <w:r w:rsidR="00E70221" w:rsidRPr="00B1759B">
        <w:rPr>
          <w:rFonts w:ascii="Times New Roman" w:hAnsi="Times New Roman"/>
          <w:sz w:val="24"/>
          <w:szCs w:val="24"/>
        </w:rPr>
        <w:t xml:space="preserve"> Экстре</w:t>
      </w:r>
      <w:r w:rsidR="00E70221" w:rsidRPr="00B1759B">
        <w:rPr>
          <w:rFonts w:ascii="Times New Roman" w:hAnsi="Times New Roman"/>
          <w:sz w:val="24"/>
          <w:szCs w:val="24"/>
        </w:rPr>
        <w:t>н</w:t>
      </w:r>
      <w:r w:rsidR="00E70221" w:rsidRPr="00B1759B">
        <w:rPr>
          <w:rFonts w:ascii="Times New Roman" w:hAnsi="Times New Roman"/>
          <w:sz w:val="24"/>
          <w:szCs w:val="24"/>
        </w:rPr>
        <w:lastRenderedPageBreak/>
        <w:t>ная реанимационная помощь при остановке сердечной деятельности и прекращении дыхания.</w:t>
      </w:r>
    </w:p>
    <w:p w:rsidR="00E70221" w:rsidRPr="00B1759B" w:rsidRDefault="00E70221" w:rsidP="00B175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759B">
        <w:rPr>
          <w:rFonts w:ascii="Times New Roman" w:hAnsi="Times New Roman"/>
          <w:b/>
          <w:bCs/>
        </w:rPr>
        <w:t xml:space="preserve">Воинская обязанность: </w:t>
      </w:r>
      <w:r w:rsidRPr="00B1759B">
        <w:rPr>
          <w:rFonts w:ascii="Times New Roman" w:hAnsi="Times New Roman"/>
          <w:sz w:val="24"/>
          <w:szCs w:val="24"/>
        </w:rPr>
        <w:t>Основные сведения о воинской обязанности; Организация в</w:t>
      </w:r>
      <w:r w:rsidRPr="00B1759B">
        <w:rPr>
          <w:rFonts w:ascii="Times New Roman" w:hAnsi="Times New Roman"/>
          <w:sz w:val="24"/>
          <w:szCs w:val="24"/>
        </w:rPr>
        <w:t>о</w:t>
      </w:r>
      <w:r w:rsidRPr="00B1759B">
        <w:rPr>
          <w:rFonts w:ascii="Times New Roman" w:hAnsi="Times New Roman"/>
          <w:sz w:val="24"/>
          <w:szCs w:val="24"/>
        </w:rPr>
        <w:t xml:space="preserve">инского учета и его предназначение; </w:t>
      </w:r>
      <w:r w:rsidRPr="00B1759B">
        <w:rPr>
          <w:rStyle w:val="a6"/>
          <w:rFonts w:ascii="Times New Roman" w:hAnsi="Times New Roman"/>
          <w:i w:val="0"/>
          <w:sz w:val="24"/>
          <w:szCs w:val="24"/>
        </w:rPr>
        <w:t xml:space="preserve">Обязательная подготовка граждан к военной службе; Добровольная подготовка граждан к военной службе; </w:t>
      </w:r>
      <w:r w:rsidRPr="00B1759B">
        <w:rPr>
          <w:rFonts w:ascii="Times New Roman" w:hAnsi="Times New Roman"/>
          <w:iCs/>
          <w:sz w:val="24"/>
          <w:szCs w:val="24"/>
        </w:rPr>
        <w:t xml:space="preserve">Освидетельствование граждан при первоначальной постановке на воинский учет; </w:t>
      </w:r>
      <w:r w:rsidRPr="00B1759B">
        <w:rPr>
          <w:rFonts w:ascii="Times New Roman" w:hAnsi="Times New Roman"/>
          <w:sz w:val="24"/>
          <w:szCs w:val="24"/>
        </w:rPr>
        <w:t>Организация прохожд</w:t>
      </w:r>
      <w:r w:rsidRPr="00B1759B">
        <w:rPr>
          <w:rFonts w:ascii="Times New Roman" w:hAnsi="Times New Roman"/>
          <w:sz w:val="24"/>
          <w:szCs w:val="24"/>
        </w:rPr>
        <w:t>е</w:t>
      </w:r>
      <w:r w:rsidRPr="00B1759B">
        <w:rPr>
          <w:rFonts w:ascii="Times New Roman" w:hAnsi="Times New Roman"/>
          <w:sz w:val="24"/>
          <w:szCs w:val="24"/>
        </w:rPr>
        <w:t>ния профессионального психологического отбора при первоначальной постановке на воинский учет; Увольнение с военной службы.</w:t>
      </w:r>
    </w:p>
    <w:p w:rsidR="00B14CB2" w:rsidRPr="00B1759B" w:rsidRDefault="00E70221" w:rsidP="00B175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759B">
        <w:rPr>
          <w:rFonts w:ascii="Times New Roman" w:hAnsi="Times New Roman"/>
          <w:b/>
          <w:bCs/>
        </w:rPr>
        <w:t xml:space="preserve">Особенности военной службы: </w:t>
      </w:r>
      <w:r w:rsidRPr="00B1759B">
        <w:rPr>
          <w:rStyle w:val="a6"/>
          <w:rFonts w:ascii="Times New Roman" w:hAnsi="Times New Roman"/>
          <w:i w:val="0"/>
          <w:sz w:val="24"/>
          <w:szCs w:val="24"/>
        </w:rPr>
        <w:t xml:space="preserve">Войны в истории человечества и России; </w:t>
      </w:r>
      <w:r w:rsidRPr="00B1759B">
        <w:rPr>
          <w:rFonts w:ascii="Times New Roman" w:hAnsi="Times New Roman"/>
          <w:iCs/>
          <w:sz w:val="24"/>
          <w:szCs w:val="24"/>
        </w:rPr>
        <w:t xml:space="preserve">Военная служба - особый вид государственной службы; </w:t>
      </w:r>
      <w:r w:rsidRPr="00B1759B">
        <w:rPr>
          <w:rFonts w:ascii="Times New Roman" w:hAnsi="Times New Roman"/>
          <w:sz w:val="24"/>
          <w:szCs w:val="24"/>
        </w:rPr>
        <w:t>Организация обороны Российской Ф</w:t>
      </w:r>
      <w:r w:rsidRPr="00B1759B">
        <w:rPr>
          <w:rFonts w:ascii="Times New Roman" w:hAnsi="Times New Roman"/>
          <w:sz w:val="24"/>
          <w:szCs w:val="24"/>
        </w:rPr>
        <w:t>е</w:t>
      </w:r>
      <w:r w:rsidRPr="00B1759B">
        <w:rPr>
          <w:rFonts w:ascii="Times New Roman" w:hAnsi="Times New Roman"/>
          <w:sz w:val="24"/>
          <w:szCs w:val="24"/>
        </w:rPr>
        <w:t xml:space="preserve">дерации; </w:t>
      </w:r>
      <w:r w:rsidRPr="00B1759B">
        <w:rPr>
          <w:rStyle w:val="a7"/>
          <w:rFonts w:ascii="Times New Roman" w:hAnsi="Times New Roman"/>
          <w:b w:val="0"/>
          <w:sz w:val="24"/>
          <w:szCs w:val="24"/>
        </w:rPr>
        <w:t xml:space="preserve">Социальная защита военнослужащих; </w:t>
      </w:r>
      <w:r w:rsidRPr="00B1759B">
        <w:rPr>
          <w:rFonts w:ascii="Times New Roman" w:hAnsi="Times New Roman"/>
          <w:sz w:val="24"/>
          <w:szCs w:val="24"/>
        </w:rPr>
        <w:t xml:space="preserve">Статус военнослужащего; </w:t>
      </w:r>
      <w:r w:rsidRPr="00B1759B">
        <w:rPr>
          <w:rStyle w:val="a7"/>
          <w:rFonts w:ascii="Times New Roman" w:hAnsi="Times New Roman"/>
          <w:b w:val="0"/>
          <w:sz w:val="24"/>
          <w:szCs w:val="24"/>
        </w:rPr>
        <w:t>Общевои</w:t>
      </w:r>
      <w:r w:rsidRPr="00B1759B">
        <w:rPr>
          <w:rStyle w:val="a7"/>
          <w:rFonts w:ascii="Times New Roman" w:hAnsi="Times New Roman"/>
          <w:b w:val="0"/>
          <w:sz w:val="24"/>
          <w:szCs w:val="24"/>
        </w:rPr>
        <w:t>н</w:t>
      </w:r>
      <w:r w:rsidRPr="00B1759B">
        <w:rPr>
          <w:rStyle w:val="a7"/>
          <w:rFonts w:ascii="Times New Roman" w:hAnsi="Times New Roman"/>
          <w:b w:val="0"/>
          <w:sz w:val="24"/>
          <w:szCs w:val="24"/>
        </w:rPr>
        <w:t xml:space="preserve">ские уставы ВС РФ – закон воинской жизни; </w:t>
      </w:r>
      <w:r w:rsidRPr="00B1759B">
        <w:rPr>
          <w:rFonts w:ascii="Times New Roman" w:hAnsi="Times New Roman"/>
          <w:sz w:val="24"/>
          <w:szCs w:val="24"/>
        </w:rPr>
        <w:t xml:space="preserve">Военная присяга; </w:t>
      </w:r>
      <w:r w:rsidR="00B14CB2" w:rsidRPr="00B1759B">
        <w:rPr>
          <w:rFonts w:ascii="Times New Roman" w:hAnsi="Times New Roman"/>
          <w:sz w:val="24"/>
          <w:szCs w:val="24"/>
        </w:rPr>
        <w:t>Прохождение военной службы по призыву; Организация призыва на военную службу; Размещение военн</w:t>
      </w:r>
      <w:r w:rsidR="00B14CB2" w:rsidRPr="00B1759B">
        <w:rPr>
          <w:rFonts w:ascii="Times New Roman" w:hAnsi="Times New Roman"/>
          <w:sz w:val="24"/>
          <w:szCs w:val="24"/>
        </w:rPr>
        <w:t>о</w:t>
      </w:r>
      <w:r w:rsidR="00B14CB2" w:rsidRPr="00B1759B">
        <w:rPr>
          <w:rFonts w:ascii="Times New Roman" w:hAnsi="Times New Roman"/>
          <w:sz w:val="24"/>
          <w:szCs w:val="24"/>
        </w:rPr>
        <w:t>служащих, распределение времени и повседневный порядок жизни военнослужащих; Воинские звания военнослужащих ВС РФ; Военная форма одежды; Прохождение в</w:t>
      </w:r>
      <w:r w:rsidR="00B14CB2" w:rsidRPr="00B1759B">
        <w:rPr>
          <w:rFonts w:ascii="Times New Roman" w:hAnsi="Times New Roman"/>
          <w:sz w:val="24"/>
          <w:szCs w:val="24"/>
        </w:rPr>
        <w:t>о</w:t>
      </w:r>
      <w:r w:rsidR="00B14CB2" w:rsidRPr="00B1759B">
        <w:rPr>
          <w:rFonts w:ascii="Times New Roman" w:hAnsi="Times New Roman"/>
          <w:sz w:val="24"/>
          <w:szCs w:val="24"/>
        </w:rPr>
        <w:t xml:space="preserve">енной службы по контракту; </w:t>
      </w:r>
      <w:r w:rsidR="00B14CB2" w:rsidRPr="00B1759B">
        <w:rPr>
          <w:rStyle w:val="a7"/>
          <w:rFonts w:ascii="Times New Roman" w:hAnsi="Times New Roman"/>
          <w:b w:val="0"/>
          <w:sz w:val="24"/>
          <w:szCs w:val="24"/>
        </w:rPr>
        <w:t>Прохождение службы военнослужащими – женщинами; Права и ответственность военнослужащих.</w:t>
      </w:r>
    </w:p>
    <w:p w:rsidR="00B1759B" w:rsidRPr="00B1759B" w:rsidRDefault="00B14CB2" w:rsidP="00B1759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759B">
        <w:rPr>
          <w:rFonts w:ascii="Times New Roman" w:hAnsi="Times New Roman"/>
          <w:b/>
        </w:rPr>
        <w:t xml:space="preserve">Военнослужащий - защитник своего отечества: </w:t>
      </w:r>
      <w:r w:rsidRPr="00B1759B">
        <w:rPr>
          <w:rStyle w:val="a7"/>
          <w:rFonts w:ascii="Times New Roman" w:hAnsi="Times New Roman"/>
          <w:b w:val="0"/>
          <w:sz w:val="24"/>
          <w:szCs w:val="24"/>
        </w:rPr>
        <w:t>Военнослужащий - патриот, с честью и достоинством несущий звание защитника Отечества</w:t>
      </w:r>
      <w:r w:rsidR="00B1759B" w:rsidRPr="00B1759B">
        <w:rPr>
          <w:rStyle w:val="a7"/>
          <w:rFonts w:ascii="Times New Roman" w:hAnsi="Times New Roman"/>
          <w:b w:val="0"/>
          <w:sz w:val="24"/>
          <w:szCs w:val="24"/>
        </w:rPr>
        <w:t xml:space="preserve">; </w:t>
      </w:r>
      <w:r w:rsidR="00B1759B" w:rsidRPr="00B1759B">
        <w:rPr>
          <w:rFonts w:ascii="Times New Roman" w:hAnsi="Times New Roman"/>
          <w:sz w:val="24"/>
          <w:szCs w:val="24"/>
        </w:rPr>
        <w:t>Военнослужащий – специалист; Требования, предъявляемые к морально - этическим, психологическим и професси</w:t>
      </w:r>
      <w:r w:rsidR="00B1759B" w:rsidRPr="00B1759B">
        <w:rPr>
          <w:rFonts w:ascii="Times New Roman" w:hAnsi="Times New Roman"/>
          <w:sz w:val="24"/>
          <w:szCs w:val="24"/>
        </w:rPr>
        <w:t>о</w:t>
      </w:r>
      <w:r w:rsidR="00B1759B" w:rsidRPr="00B1759B">
        <w:rPr>
          <w:rFonts w:ascii="Times New Roman" w:hAnsi="Times New Roman"/>
          <w:sz w:val="24"/>
          <w:szCs w:val="24"/>
        </w:rPr>
        <w:t xml:space="preserve">нальным качествам призывника; Взаимоотношения в воинском коллективе; </w:t>
      </w:r>
      <w:r w:rsidR="00B1759B" w:rsidRPr="00B1759B">
        <w:rPr>
          <w:rStyle w:val="a7"/>
          <w:rFonts w:ascii="Times New Roman" w:hAnsi="Times New Roman"/>
          <w:b w:val="0"/>
          <w:sz w:val="24"/>
          <w:szCs w:val="24"/>
        </w:rPr>
        <w:t>Воинская дисциплина; Офицер Российской армии.</w:t>
      </w:r>
    </w:p>
    <w:p w:rsidR="00E70221" w:rsidRPr="00B14CB2" w:rsidRDefault="00E70221" w:rsidP="00E70221">
      <w:pPr>
        <w:pStyle w:val="101"/>
        <w:tabs>
          <w:tab w:val="left" w:pos="38"/>
        </w:tabs>
        <w:spacing w:before="0" w:line="240" w:lineRule="auto"/>
        <w:ind w:firstLine="0"/>
        <w:rPr>
          <w:rFonts w:ascii="Times New Roman" w:hAnsi="Times New Roman" w:cs="Times New Roman"/>
          <w:b/>
          <w:iCs/>
          <w:sz w:val="22"/>
          <w:szCs w:val="22"/>
        </w:rPr>
      </w:pPr>
    </w:p>
    <w:p w:rsidR="00FB60F9" w:rsidRPr="00E94109" w:rsidRDefault="00FB60F9" w:rsidP="00FB60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CB" w:rsidRPr="00E94109" w:rsidRDefault="00F957CB" w:rsidP="00E9410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4109">
        <w:rPr>
          <w:rFonts w:ascii="Times New Roman" w:hAnsi="Times New Roman"/>
          <w:b/>
          <w:sz w:val="26"/>
          <w:szCs w:val="26"/>
        </w:rPr>
        <w:t>Требования к уровню подготовки обучающихся</w:t>
      </w:r>
    </w:p>
    <w:p w:rsidR="00FB60F9" w:rsidRPr="00FB60F9" w:rsidRDefault="00FB60F9" w:rsidP="00FB60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7CB" w:rsidRPr="00C61AAB" w:rsidRDefault="00F957CB" w:rsidP="00F957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1AAB">
        <w:rPr>
          <w:rFonts w:ascii="Times New Roman" w:hAnsi="Times New Roman"/>
          <w:bCs/>
          <w:sz w:val="24"/>
          <w:szCs w:val="24"/>
        </w:rPr>
        <w:t>В результате освоения программы дисциплины обуча</w:t>
      </w:r>
      <w:r w:rsidR="00E94109" w:rsidRPr="00C61AAB">
        <w:rPr>
          <w:rFonts w:ascii="Times New Roman" w:hAnsi="Times New Roman"/>
          <w:bCs/>
          <w:sz w:val="24"/>
          <w:szCs w:val="24"/>
        </w:rPr>
        <w:t>ющийся</w:t>
      </w:r>
      <w:r w:rsidRPr="00C61AAB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F957CB" w:rsidRPr="00C61AAB" w:rsidRDefault="00F957CB" w:rsidP="00F957CB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знать принципы обеспечения устойчивости объектов экономики, прогнозирования разв</w:t>
      </w:r>
      <w:r w:rsidRPr="00C61AAB">
        <w:rPr>
          <w:rFonts w:ascii="Times New Roman" w:hAnsi="Times New Roman"/>
          <w:sz w:val="24"/>
          <w:szCs w:val="24"/>
        </w:rPr>
        <w:t>и</w:t>
      </w:r>
      <w:r w:rsidRPr="00C61AAB">
        <w:rPr>
          <w:rFonts w:ascii="Times New Roman" w:hAnsi="Times New Roman"/>
          <w:sz w:val="24"/>
          <w:szCs w:val="24"/>
        </w:rPr>
        <w:t>тия событий и оценки последствий при техногенных чрезвычайных ситуациях и стихи</w:t>
      </w:r>
      <w:r w:rsidRPr="00C61AAB">
        <w:rPr>
          <w:rFonts w:ascii="Times New Roman" w:hAnsi="Times New Roman"/>
          <w:sz w:val="24"/>
          <w:szCs w:val="24"/>
        </w:rPr>
        <w:t>й</w:t>
      </w:r>
      <w:r w:rsidRPr="00C61AAB">
        <w:rPr>
          <w:rFonts w:ascii="Times New Roman" w:hAnsi="Times New Roman"/>
          <w:sz w:val="24"/>
          <w:szCs w:val="24"/>
        </w:rPr>
        <w:t>ных явлениях;</w:t>
      </w:r>
    </w:p>
    <w:p w:rsidR="00F957CB" w:rsidRPr="00C61AAB" w:rsidRDefault="00F957CB" w:rsidP="00F957CB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знать основы военной службы и обороны государства;</w:t>
      </w:r>
    </w:p>
    <w:p w:rsidR="00F957CB" w:rsidRPr="00C61AAB" w:rsidRDefault="00F957CB" w:rsidP="00F957CB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 и насел</w:t>
      </w:r>
      <w:r w:rsidRPr="00C61AAB">
        <w:rPr>
          <w:rFonts w:ascii="Times New Roman" w:hAnsi="Times New Roman"/>
          <w:sz w:val="24"/>
          <w:szCs w:val="24"/>
        </w:rPr>
        <w:t>е</w:t>
      </w:r>
      <w:r w:rsidRPr="00C61AAB">
        <w:rPr>
          <w:rFonts w:ascii="Times New Roman" w:hAnsi="Times New Roman"/>
          <w:sz w:val="24"/>
          <w:szCs w:val="24"/>
        </w:rPr>
        <w:t>ния от негативных воздействий чрезвычайных ситуаций;</w:t>
      </w:r>
    </w:p>
    <w:p w:rsidR="00F957CB" w:rsidRPr="00C61AAB" w:rsidRDefault="00F957CB" w:rsidP="00F957CB">
      <w:pPr>
        <w:pStyle w:val="a4"/>
        <w:numPr>
          <w:ilvl w:val="0"/>
          <w:numId w:val="1"/>
        </w:numPr>
        <w:tabs>
          <w:tab w:val="clear" w:pos="1320"/>
          <w:tab w:val="num" w:pos="284"/>
        </w:tabs>
        <w:ind w:left="284" w:hanging="284"/>
        <w:rPr>
          <w:sz w:val="24"/>
        </w:rPr>
      </w:pPr>
      <w:r w:rsidRPr="00C61AAB">
        <w:rPr>
          <w:sz w:val="24"/>
        </w:rPr>
        <w:t>уметь самостоятельно и мотивированно организовывать свою познавательную деятел</w:t>
      </w:r>
      <w:r w:rsidRPr="00C61AAB">
        <w:rPr>
          <w:sz w:val="24"/>
        </w:rPr>
        <w:t>ь</w:t>
      </w:r>
      <w:r w:rsidRPr="00C61AAB">
        <w:rPr>
          <w:sz w:val="24"/>
        </w:rPr>
        <w:t>ность в сфере безопасной жизнедеятельности;</w:t>
      </w:r>
    </w:p>
    <w:p w:rsidR="00F957CB" w:rsidRPr="00C61AAB" w:rsidRDefault="00F957CB" w:rsidP="00F957CB">
      <w:pPr>
        <w:pStyle w:val="a3"/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color w:val="000000"/>
          <w:sz w:val="24"/>
          <w:szCs w:val="24"/>
        </w:rPr>
        <w:t xml:space="preserve">уметь </w:t>
      </w:r>
      <w:r w:rsidRPr="00C61AAB">
        <w:rPr>
          <w:rFonts w:ascii="Times New Roman" w:hAnsi="Times New Roman"/>
          <w:sz w:val="24"/>
          <w:szCs w:val="24"/>
        </w:rPr>
        <w:t>оценивать и  корректировать свое поведение в окружающей среде на основе выпо</w:t>
      </w:r>
      <w:r w:rsidRPr="00C61AAB">
        <w:rPr>
          <w:rFonts w:ascii="Times New Roman" w:hAnsi="Times New Roman"/>
          <w:sz w:val="24"/>
          <w:szCs w:val="24"/>
        </w:rPr>
        <w:t>л</w:t>
      </w:r>
      <w:r w:rsidRPr="00C61AAB">
        <w:rPr>
          <w:rFonts w:ascii="Times New Roman" w:hAnsi="Times New Roman"/>
          <w:sz w:val="24"/>
          <w:szCs w:val="24"/>
        </w:rPr>
        <w:t>нения экологических требований, участвуя в проектной деятельности, уче</w:t>
      </w:r>
      <w:r w:rsidRPr="00C61AAB">
        <w:rPr>
          <w:rFonts w:ascii="Times New Roman" w:hAnsi="Times New Roman"/>
          <w:sz w:val="24"/>
          <w:szCs w:val="24"/>
        </w:rPr>
        <w:t>б</w:t>
      </w:r>
      <w:r w:rsidRPr="00C61AAB">
        <w:rPr>
          <w:rFonts w:ascii="Times New Roman" w:hAnsi="Times New Roman"/>
          <w:sz w:val="24"/>
          <w:szCs w:val="24"/>
        </w:rPr>
        <w:t>но-исследовательской работе;</w:t>
      </w:r>
    </w:p>
    <w:p w:rsidR="00F957CB" w:rsidRPr="00C61AAB" w:rsidRDefault="00F957CB" w:rsidP="00F957CB">
      <w:pPr>
        <w:pStyle w:val="a3"/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уметь отстаивать свою гражданскую позицию, осознанно осуществлять выбор пути пр</w:t>
      </w:r>
      <w:r w:rsidRPr="00C61AAB">
        <w:rPr>
          <w:rFonts w:ascii="Times New Roman" w:hAnsi="Times New Roman"/>
          <w:sz w:val="24"/>
          <w:szCs w:val="24"/>
        </w:rPr>
        <w:t>о</w:t>
      </w:r>
      <w:r w:rsidRPr="00C61AAB">
        <w:rPr>
          <w:rFonts w:ascii="Times New Roman" w:hAnsi="Times New Roman"/>
          <w:sz w:val="24"/>
          <w:szCs w:val="24"/>
        </w:rPr>
        <w:t>должения образования или будущей профессии;</w:t>
      </w:r>
    </w:p>
    <w:p w:rsidR="00F957CB" w:rsidRPr="00C61AAB" w:rsidRDefault="00F957CB" w:rsidP="00F957CB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иметь представление об основах медицинских знаний.</w:t>
      </w:r>
    </w:p>
    <w:p w:rsidR="00E94109" w:rsidRPr="00C61AAB" w:rsidRDefault="00E94109" w:rsidP="00E9410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AB">
        <w:rPr>
          <w:rFonts w:ascii="Times New Roman" w:hAnsi="Times New Roman"/>
          <w:b/>
          <w:sz w:val="24"/>
          <w:szCs w:val="24"/>
        </w:rPr>
        <w:t>Критерии оценивания обучающихся</w:t>
      </w:r>
    </w:p>
    <w:p w:rsidR="00F957CB" w:rsidRPr="00C61AAB" w:rsidRDefault="00F957CB" w:rsidP="00F95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Изучение   материала по темам закрепляется проведением практических зан</w:t>
      </w:r>
      <w:r w:rsidRPr="00C61AAB">
        <w:rPr>
          <w:rFonts w:ascii="Times New Roman" w:hAnsi="Times New Roman"/>
          <w:sz w:val="24"/>
          <w:szCs w:val="24"/>
        </w:rPr>
        <w:t>я</w:t>
      </w:r>
      <w:r w:rsidRPr="00C61AAB">
        <w:rPr>
          <w:rFonts w:ascii="Times New Roman" w:hAnsi="Times New Roman"/>
          <w:sz w:val="24"/>
          <w:szCs w:val="24"/>
        </w:rPr>
        <w:t>тий,  или выполнением контрольных работ. Изложение учебного материала  проводится с применен</w:t>
      </w:r>
      <w:r w:rsidRPr="00C61AAB">
        <w:rPr>
          <w:rFonts w:ascii="Times New Roman" w:hAnsi="Times New Roman"/>
          <w:sz w:val="24"/>
          <w:szCs w:val="24"/>
        </w:rPr>
        <w:t>и</w:t>
      </w:r>
      <w:r w:rsidRPr="00C61AAB">
        <w:rPr>
          <w:rFonts w:ascii="Times New Roman" w:hAnsi="Times New Roman"/>
          <w:sz w:val="24"/>
          <w:szCs w:val="24"/>
        </w:rPr>
        <w:t>ем технических средств и аудиовизуальных средств обучения.</w:t>
      </w:r>
    </w:p>
    <w:p w:rsidR="00F957CB" w:rsidRPr="00C61AAB" w:rsidRDefault="00F957CB" w:rsidP="00F95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По окончании учебного курса прово</w:t>
      </w:r>
      <w:r w:rsidR="00E94109" w:rsidRPr="00C61AAB">
        <w:rPr>
          <w:rFonts w:ascii="Times New Roman" w:hAnsi="Times New Roman"/>
          <w:sz w:val="24"/>
          <w:szCs w:val="24"/>
        </w:rPr>
        <w:t>дится зачет с выставлением отмето</w:t>
      </w:r>
      <w:r w:rsidRPr="00C61AAB">
        <w:rPr>
          <w:rFonts w:ascii="Times New Roman" w:hAnsi="Times New Roman"/>
          <w:sz w:val="24"/>
          <w:szCs w:val="24"/>
        </w:rPr>
        <w:t>к.</w:t>
      </w:r>
    </w:p>
    <w:p w:rsidR="00C0257C" w:rsidRPr="00C61AAB" w:rsidRDefault="00B1759B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 xml:space="preserve">Отметка </w:t>
      </w:r>
      <w:r w:rsidR="00C0257C" w:rsidRPr="00C61AAB">
        <w:rPr>
          <w:rFonts w:ascii="Times New Roman" w:hAnsi="Times New Roman"/>
          <w:sz w:val="24"/>
          <w:szCs w:val="24"/>
        </w:rPr>
        <w:t>«5»</w:t>
      </w:r>
      <w:r w:rsidR="002C44FB"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логично строит монологическое высказывание в связи с прочитанным текстом и в соответствии с коммуникативной задачей, сформ</w:t>
      </w:r>
      <w:r w:rsidR="00C0257C" w:rsidRPr="00C61AAB">
        <w:rPr>
          <w:rFonts w:ascii="Times New Roman" w:hAnsi="Times New Roman"/>
          <w:sz w:val="24"/>
          <w:szCs w:val="24"/>
        </w:rPr>
        <w:t>у</w:t>
      </w:r>
      <w:r w:rsidR="00C0257C" w:rsidRPr="00C61AAB">
        <w:rPr>
          <w:rFonts w:ascii="Times New Roman" w:hAnsi="Times New Roman"/>
          <w:sz w:val="24"/>
          <w:szCs w:val="24"/>
        </w:rPr>
        <w:t xml:space="preserve">лированной в задании. </w:t>
      </w:r>
      <w:r w:rsidR="002C44FB"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демонстрирует умение сообщать факты/события, связанные с обсу</w:t>
      </w:r>
      <w:r w:rsidR="00C0257C" w:rsidRPr="00C61AAB">
        <w:rPr>
          <w:rFonts w:ascii="Times New Roman" w:hAnsi="Times New Roman"/>
          <w:sz w:val="24"/>
          <w:szCs w:val="24"/>
        </w:rPr>
        <w:t>ж</w:t>
      </w:r>
      <w:r w:rsidR="00C0257C" w:rsidRPr="00C61AAB">
        <w:rPr>
          <w:rFonts w:ascii="Times New Roman" w:hAnsi="Times New Roman"/>
          <w:sz w:val="24"/>
          <w:szCs w:val="24"/>
        </w:rPr>
        <w:lastRenderedPageBreak/>
        <w:t>даемой проблемой, в том числе используя информ</w:t>
      </w:r>
      <w:r w:rsidR="00C0257C" w:rsidRPr="00C61AAB">
        <w:rPr>
          <w:rFonts w:ascii="Times New Roman" w:hAnsi="Times New Roman"/>
          <w:sz w:val="24"/>
          <w:szCs w:val="24"/>
        </w:rPr>
        <w:t>а</w:t>
      </w:r>
      <w:r w:rsidR="00C0257C" w:rsidRPr="00C61AAB">
        <w:rPr>
          <w:rFonts w:ascii="Times New Roman" w:hAnsi="Times New Roman"/>
          <w:sz w:val="24"/>
          <w:szCs w:val="24"/>
        </w:rPr>
        <w:t>цию из текста; выражает и аргументирует свое отношение к данной теме. Объем в</w:t>
      </w:r>
      <w:r w:rsidR="00C0257C" w:rsidRPr="00C61AAB">
        <w:rPr>
          <w:rFonts w:ascii="Times New Roman" w:hAnsi="Times New Roman"/>
          <w:sz w:val="24"/>
          <w:szCs w:val="24"/>
        </w:rPr>
        <w:t>ы</w:t>
      </w:r>
      <w:r w:rsidR="00C0257C" w:rsidRPr="00C61AAB">
        <w:rPr>
          <w:rFonts w:ascii="Times New Roman" w:hAnsi="Times New Roman"/>
          <w:sz w:val="24"/>
          <w:szCs w:val="24"/>
        </w:rPr>
        <w:t>сказывания не менее 12 фраз.</w:t>
      </w:r>
    </w:p>
    <w:p w:rsidR="00C0257C" w:rsidRPr="00C61AAB" w:rsidRDefault="00C0257C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 xml:space="preserve">Отметка «4» </w:t>
      </w:r>
    </w:p>
    <w:p w:rsidR="00C0257C" w:rsidRPr="00C61AAB" w:rsidRDefault="002C44FB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логично строит монологическое высказывание в связи с прочитанным текстом и в соответствии с коммуникативной задачей, сформулированной   в   задании.   </w:t>
      </w:r>
      <w:r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  демонстрирует   умение   сообщать   факты/события, связанные с обсужда</w:t>
      </w:r>
      <w:r w:rsidR="00C0257C" w:rsidRPr="00C61AAB">
        <w:rPr>
          <w:rFonts w:ascii="Times New Roman" w:hAnsi="Times New Roman"/>
          <w:sz w:val="24"/>
          <w:szCs w:val="24"/>
        </w:rPr>
        <w:t>е</w:t>
      </w:r>
      <w:r w:rsidR="00C0257C" w:rsidRPr="00C61AAB">
        <w:rPr>
          <w:rFonts w:ascii="Times New Roman" w:hAnsi="Times New Roman"/>
          <w:sz w:val="24"/>
          <w:szCs w:val="24"/>
        </w:rPr>
        <w:t>мой проблемой, в том числе используя информацию из текста; в</w:t>
      </w:r>
      <w:r w:rsidR="00C0257C" w:rsidRPr="00C61AAB">
        <w:rPr>
          <w:rFonts w:ascii="Times New Roman" w:hAnsi="Times New Roman"/>
          <w:sz w:val="24"/>
          <w:szCs w:val="24"/>
        </w:rPr>
        <w:t>ы</w:t>
      </w:r>
      <w:r w:rsidR="00C0257C" w:rsidRPr="00C61AAB">
        <w:rPr>
          <w:rFonts w:ascii="Times New Roman" w:hAnsi="Times New Roman"/>
          <w:sz w:val="24"/>
          <w:szCs w:val="24"/>
        </w:rPr>
        <w:t>ражает свое отношение к данной проблеме, но не аргументирует его. Используемые   лексические   единицы   и   грамматические   структуры   соответствуют поставленной коммуникативной задаче. Оши</w:t>
      </w:r>
      <w:r w:rsidR="00C0257C" w:rsidRPr="00C61AAB">
        <w:rPr>
          <w:rFonts w:ascii="Times New Roman" w:hAnsi="Times New Roman"/>
          <w:sz w:val="24"/>
          <w:szCs w:val="24"/>
        </w:rPr>
        <w:t>б</w:t>
      </w:r>
      <w:r w:rsidR="00C0257C" w:rsidRPr="00C61AAB">
        <w:rPr>
          <w:rFonts w:ascii="Times New Roman" w:hAnsi="Times New Roman"/>
          <w:sz w:val="24"/>
          <w:szCs w:val="24"/>
        </w:rPr>
        <w:t>ки практически отсутствуют. Речь отвечающего понятна, фонематические ошибки отсутс</w:t>
      </w:r>
      <w:r w:rsidR="00C0257C" w:rsidRPr="00C61AAB">
        <w:rPr>
          <w:rFonts w:ascii="Times New Roman" w:hAnsi="Times New Roman"/>
          <w:sz w:val="24"/>
          <w:szCs w:val="24"/>
        </w:rPr>
        <w:t>т</w:t>
      </w:r>
      <w:r w:rsidR="00C0257C" w:rsidRPr="00C61AAB">
        <w:rPr>
          <w:rFonts w:ascii="Times New Roman" w:hAnsi="Times New Roman"/>
          <w:sz w:val="24"/>
          <w:szCs w:val="24"/>
        </w:rPr>
        <w:t>вуют. Объем высказывания менее 12 фраз.</w:t>
      </w:r>
    </w:p>
    <w:p w:rsidR="00C0257C" w:rsidRPr="00C61AAB" w:rsidRDefault="00C0257C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 xml:space="preserve">Отметка «3» </w:t>
      </w:r>
    </w:p>
    <w:p w:rsidR="00C0257C" w:rsidRPr="00C61AAB" w:rsidRDefault="002C44FB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строит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аргументации; не всегда логично, имеются повторы. Используется ограниче</w:t>
      </w:r>
      <w:r w:rsidR="00C0257C" w:rsidRPr="00C61AAB">
        <w:rPr>
          <w:rFonts w:ascii="Times New Roman" w:hAnsi="Times New Roman"/>
          <w:sz w:val="24"/>
          <w:szCs w:val="24"/>
        </w:rPr>
        <w:t>н</w:t>
      </w:r>
      <w:r w:rsidR="00C0257C" w:rsidRPr="00C61AAB">
        <w:rPr>
          <w:rFonts w:ascii="Times New Roman" w:hAnsi="Times New Roman"/>
          <w:sz w:val="24"/>
          <w:szCs w:val="24"/>
        </w:rPr>
        <w:t>ный словарный запас, допускаются ошибки в употреблении лексики, которые затрудняют понимание текста. В ответе имеются многочисленные грамматические ошибки. Речь отв</w:t>
      </w:r>
      <w:r w:rsidR="00C0257C" w:rsidRPr="00C61AAB">
        <w:rPr>
          <w:rFonts w:ascii="Times New Roman" w:hAnsi="Times New Roman"/>
          <w:sz w:val="24"/>
          <w:szCs w:val="24"/>
        </w:rPr>
        <w:t>е</w:t>
      </w:r>
      <w:r w:rsidR="00C0257C" w:rsidRPr="00C61AAB">
        <w:rPr>
          <w:rFonts w:ascii="Times New Roman" w:hAnsi="Times New Roman"/>
          <w:sz w:val="24"/>
          <w:szCs w:val="24"/>
        </w:rPr>
        <w:t xml:space="preserve">чающего в целом понятна, </w:t>
      </w:r>
      <w:r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в осно</w:t>
      </w:r>
      <w:r w:rsidR="00C0257C" w:rsidRPr="00C61AAB">
        <w:rPr>
          <w:rFonts w:ascii="Times New Roman" w:hAnsi="Times New Roman"/>
          <w:sz w:val="24"/>
          <w:szCs w:val="24"/>
        </w:rPr>
        <w:t>в</w:t>
      </w:r>
      <w:r w:rsidR="00C0257C" w:rsidRPr="00C61AAB">
        <w:rPr>
          <w:rFonts w:ascii="Times New Roman" w:hAnsi="Times New Roman"/>
          <w:sz w:val="24"/>
          <w:szCs w:val="24"/>
        </w:rPr>
        <w:t>ном соблюдает интонационный рисунок. Социокультурные знания неточно использованы в соответствии с ситуацией общения. Об</w:t>
      </w:r>
      <w:r w:rsidR="00C0257C" w:rsidRPr="00C61AAB">
        <w:rPr>
          <w:rFonts w:ascii="Times New Roman" w:hAnsi="Times New Roman"/>
          <w:sz w:val="24"/>
          <w:szCs w:val="24"/>
        </w:rPr>
        <w:t>ъ</w:t>
      </w:r>
      <w:r w:rsidR="00C0257C" w:rsidRPr="00C61AAB">
        <w:rPr>
          <w:rFonts w:ascii="Times New Roman" w:hAnsi="Times New Roman"/>
          <w:sz w:val="24"/>
          <w:szCs w:val="24"/>
        </w:rPr>
        <w:t>ем высказывания 7-8 фраз.</w:t>
      </w:r>
    </w:p>
    <w:p w:rsidR="00C0257C" w:rsidRPr="00C61AAB" w:rsidRDefault="00B1759B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О</w:t>
      </w:r>
      <w:r w:rsidR="00C0257C" w:rsidRPr="00C61AAB">
        <w:rPr>
          <w:rFonts w:ascii="Times New Roman" w:hAnsi="Times New Roman"/>
          <w:sz w:val="24"/>
          <w:szCs w:val="24"/>
        </w:rPr>
        <w:t xml:space="preserve">тметка«2» </w:t>
      </w:r>
    </w:p>
    <w:p w:rsidR="00C0257C" w:rsidRPr="00C61AAB" w:rsidRDefault="002C44FB" w:rsidP="00C02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AAB">
        <w:rPr>
          <w:rFonts w:ascii="Times New Roman" w:hAnsi="Times New Roman"/>
          <w:sz w:val="24"/>
          <w:szCs w:val="24"/>
        </w:rPr>
        <w:t>Обучающийся</w:t>
      </w:r>
      <w:r w:rsidR="00C0257C" w:rsidRPr="00C61AAB">
        <w:rPr>
          <w:rFonts w:ascii="Times New Roman" w:hAnsi="Times New Roman"/>
          <w:sz w:val="24"/>
          <w:szCs w:val="24"/>
        </w:rPr>
        <w:t xml:space="preserve"> не понял содержание текста и не может сделать сообщение в связи с прочитанным, выразить и аргументировать свое отношение к проблеме, з</w:t>
      </w:r>
      <w:r w:rsidR="00C0257C" w:rsidRPr="00C61AAB">
        <w:rPr>
          <w:rFonts w:ascii="Times New Roman" w:hAnsi="Times New Roman"/>
          <w:sz w:val="24"/>
          <w:szCs w:val="24"/>
        </w:rPr>
        <w:t>а</w:t>
      </w:r>
      <w:r w:rsidR="00C0257C" w:rsidRPr="00C61AAB">
        <w:rPr>
          <w:rFonts w:ascii="Times New Roman" w:hAnsi="Times New Roman"/>
          <w:sz w:val="24"/>
          <w:szCs w:val="24"/>
        </w:rPr>
        <w:t>тронутой в тексте.</w:t>
      </w:r>
    </w:p>
    <w:p w:rsidR="00AC2A35" w:rsidRPr="00C61AAB" w:rsidRDefault="00AC2A35">
      <w:pPr>
        <w:rPr>
          <w:rStyle w:val="FontStyle43"/>
          <w:rFonts w:eastAsiaTheme="minorEastAsia"/>
          <w:b/>
          <w:sz w:val="24"/>
          <w:szCs w:val="24"/>
          <w:lang w:eastAsia="ru-RU"/>
        </w:rPr>
      </w:pPr>
      <w:r w:rsidRPr="00C61AAB">
        <w:rPr>
          <w:rStyle w:val="FontStyle43"/>
          <w:b/>
          <w:sz w:val="24"/>
          <w:szCs w:val="24"/>
        </w:rPr>
        <w:br w:type="page"/>
      </w:r>
    </w:p>
    <w:p w:rsidR="00AC2A35" w:rsidRDefault="00AC2A35" w:rsidP="00E94109">
      <w:pPr>
        <w:pStyle w:val="a3"/>
        <w:numPr>
          <w:ilvl w:val="0"/>
          <w:numId w:val="6"/>
        </w:numPr>
        <w:spacing w:line="240" w:lineRule="auto"/>
        <w:jc w:val="center"/>
        <w:rPr>
          <w:rStyle w:val="FontStyle43"/>
          <w:b/>
          <w:sz w:val="24"/>
          <w:szCs w:val="28"/>
        </w:rPr>
        <w:sectPr w:rsidR="00AC2A35" w:rsidSect="00AC2A35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57CB" w:rsidRPr="000E2F91" w:rsidRDefault="00F957CB" w:rsidP="000E2F91">
      <w:pPr>
        <w:spacing w:line="24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sectPr w:rsidR="00F957CB" w:rsidRPr="000E2F91" w:rsidSect="000E2F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E8" w:rsidRDefault="00C949E8" w:rsidP="00F957CB">
      <w:pPr>
        <w:spacing w:after="0" w:line="240" w:lineRule="auto"/>
      </w:pPr>
      <w:r>
        <w:separator/>
      </w:r>
    </w:p>
  </w:endnote>
  <w:endnote w:type="continuationSeparator" w:id="1">
    <w:p w:rsidR="00C949E8" w:rsidRDefault="00C949E8" w:rsidP="00F9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E8" w:rsidRDefault="00C949E8" w:rsidP="00F957CB">
      <w:pPr>
        <w:spacing w:after="0" w:line="240" w:lineRule="auto"/>
      </w:pPr>
      <w:r>
        <w:separator/>
      </w:r>
    </w:p>
  </w:footnote>
  <w:footnote w:type="continuationSeparator" w:id="1">
    <w:p w:rsidR="00C949E8" w:rsidRDefault="00C949E8" w:rsidP="00F9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63357"/>
      <w:docPartObj>
        <w:docPartGallery w:val="Page Numbers (Top of Page)"/>
        <w:docPartUnique/>
      </w:docPartObj>
    </w:sdtPr>
    <w:sdtContent>
      <w:p w:rsidR="00122183" w:rsidRDefault="00E32C02">
        <w:pPr>
          <w:pStyle w:val="a9"/>
          <w:jc w:val="center"/>
        </w:pPr>
        <w:r>
          <w:fldChar w:fldCharType="begin"/>
        </w:r>
        <w:r w:rsidR="00570EDD">
          <w:instrText>PAGE   \* MERGEFORMAT</w:instrText>
        </w:r>
        <w:r>
          <w:fldChar w:fldCharType="separate"/>
        </w:r>
        <w:r w:rsidR="00C61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183" w:rsidRDefault="001221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5E6DB8"/>
    <w:multiLevelType w:val="hybridMultilevel"/>
    <w:tmpl w:val="EA86B5D6"/>
    <w:lvl w:ilvl="0" w:tplc="1D7A168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C6389"/>
    <w:multiLevelType w:val="hybridMultilevel"/>
    <w:tmpl w:val="24C28260"/>
    <w:lvl w:ilvl="0" w:tplc="A4AE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1897"/>
    <w:multiLevelType w:val="hybridMultilevel"/>
    <w:tmpl w:val="00B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6520"/>
    <w:multiLevelType w:val="hybridMultilevel"/>
    <w:tmpl w:val="3B245844"/>
    <w:lvl w:ilvl="0" w:tplc="3DB82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00AE1"/>
    <w:multiLevelType w:val="hybridMultilevel"/>
    <w:tmpl w:val="62664954"/>
    <w:lvl w:ilvl="0" w:tplc="9874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330B3"/>
    <w:multiLevelType w:val="hybridMultilevel"/>
    <w:tmpl w:val="1844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662AA"/>
    <w:multiLevelType w:val="hybridMultilevel"/>
    <w:tmpl w:val="3DD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417"/>
    <w:rsid w:val="000071FE"/>
    <w:rsid w:val="00036D71"/>
    <w:rsid w:val="00055B7F"/>
    <w:rsid w:val="00062E2A"/>
    <w:rsid w:val="000656C3"/>
    <w:rsid w:val="000A157A"/>
    <w:rsid w:val="000E2F91"/>
    <w:rsid w:val="00110C02"/>
    <w:rsid w:val="00122183"/>
    <w:rsid w:val="001366DB"/>
    <w:rsid w:val="00186F03"/>
    <w:rsid w:val="001A687A"/>
    <w:rsid w:val="001D6DFB"/>
    <w:rsid w:val="001F0A15"/>
    <w:rsid w:val="00294C6B"/>
    <w:rsid w:val="002C44FB"/>
    <w:rsid w:val="002E48B4"/>
    <w:rsid w:val="0030556A"/>
    <w:rsid w:val="003116C8"/>
    <w:rsid w:val="00322E46"/>
    <w:rsid w:val="00375BD0"/>
    <w:rsid w:val="00392C36"/>
    <w:rsid w:val="003D311B"/>
    <w:rsid w:val="00487A00"/>
    <w:rsid w:val="004C3C4A"/>
    <w:rsid w:val="00525550"/>
    <w:rsid w:val="005405BE"/>
    <w:rsid w:val="0057019B"/>
    <w:rsid w:val="00570EDD"/>
    <w:rsid w:val="005A10C3"/>
    <w:rsid w:val="005F3192"/>
    <w:rsid w:val="006016C4"/>
    <w:rsid w:val="00604EF7"/>
    <w:rsid w:val="0061175A"/>
    <w:rsid w:val="00680541"/>
    <w:rsid w:val="00695418"/>
    <w:rsid w:val="006C1DAE"/>
    <w:rsid w:val="00746E39"/>
    <w:rsid w:val="00770F47"/>
    <w:rsid w:val="00775C53"/>
    <w:rsid w:val="0079394B"/>
    <w:rsid w:val="007A0A44"/>
    <w:rsid w:val="007B62EB"/>
    <w:rsid w:val="007F2CD4"/>
    <w:rsid w:val="00817053"/>
    <w:rsid w:val="008B2ADC"/>
    <w:rsid w:val="008C2FE2"/>
    <w:rsid w:val="00901A0F"/>
    <w:rsid w:val="009209E1"/>
    <w:rsid w:val="00921B66"/>
    <w:rsid w:val="0093401E"/>
    <w:rsid w:val="009F150F"/>
    <w:rsid w:val="00A435DE"/>
    <w:rsid w:val="00A70D85"/>
    <w:rsid w:val="00A84C6E"/>
    <w:rsid w:val="00AB2925"/>
    <w:rsid w:val="00AC2A35"/>
    <w:rsid w:val="00B14CB2"/>
    <w:rsid w:val="00B1759B"/>
    <w:rsid w:val="00B31C3F"/>
    <w:rsid w:val="00B355FE"/>
    <w:rsid w:val="00B47DF3"/>
    <w:rsid w:val="00B8784D"/>
    <w:rsid w:val="00B908EC"/>
    <w:rsid w:val="00C0257C"/>
    <w:rsid w:val="00C357E1"/>
    <w:rsid w:val="00C5245C"/>
    <w:rsid w:val="00C61AAB"/>
    <w:rsid w:val="00C87AA4"/>
    <w:rsid w:val="00C949E8"/>
    <w:rsid w:val="00D30F7A"/>
    <w:rsid w:val="00D37871"/>
    <w:rsid w:val="00D829B4"/>
    <w:rsid w:val="00D93E37"/>
    <w:rsid w:val="00DA5A69"/>
    <w:rsid w:val="00DB6C5B"/>
    <w:rsid w:val="00DB73FB"/>
    <w:rsid w:val="00DC341E"/>
    <w:rsid w:val="00E31407"/>
    <w:rsid w:val="00E32C02"/>
    <w:rsid w:val="00E34BBE"/>
    <w:rsid w:val="00E56418"/>
    <w:rsid w:val="00E70221"/>
    <w:rsid w:val="00E94109"/>
    <w:rsid w:val="00E952A6"/>
    <w:rsid w:val="00EE1AD2"/>
    <w:rsid w:val="00EF5A2D"/>
    <w:rsid w:val="00F04209"/>
    <w:rsid w:val="00F742DD"/>
    <w:rsid w:val="00F85417"/>
    <w:rsid w:val="00F957CB"/>
    <w:rsid w:val="00FB0648"/>
    <w:rsid w:val="00FB60F9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CB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21">
    <w:name w:val="Основной текст с отступом 21"/>
    <w:basedOn w:val="a"/>
    <w:rsid w:val="00F957CB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95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57C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F957C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957C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57CB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F957CB"/>
    <w:rPr>
      <w:b/>
      <w:bCs/>
    </w:rPr>
  </w:style>
  <w:style w:type="character" w:customStyle="1" w:styleId="FontStyle43">
    <w:name w:val="Font Style43"/>
    <w:rsid w:val="00F957CB"/>
    <w:rPr>
      <w:rFonts w:ascii="Times New Roman" w:hAnsi="Times New Roman" w:cs="Times New Roman"/>
      <w:sz w:val="18"/>
      <w:szCs w:val="18"/>
    </w:rPr>
  </w:style>
  <w:style w:type="character" w:customStyle="1" w:styleId="10">
    <w:name w:val="Оглавление (10)"/>
    <w:basedOn w:val="a0"/>
    <w:link w:val="101"/>
    <w:uiPriority w:val="99"/>
    <w:locked/>
    <w:rsid w:val="00F957CB"/>
    <w:rPr>
      <w:rFonts w:ascii="Bookman Old Style" w:hAnsi="Bookman Old Style" w:cs="Bookman Old Style"/>
      <w:sz w:val="28"/>
      <w:szCs w:val="28"/>
      <w:shd w:val="clear" w:color="auto" w:fill="FFFFFF"/>
    </w:rPr>
  </w:style>
  <w:style w:type="paragraph" w:customStyle="1" w:styleId="101">
    <w:name w:val="Оглавление (10)1"/>
    <w:basedOn w:val="a"/>
    <w:link w:val="10"/>
    <w:uiPriority w:val="99"/>
    <w:rsid w:val="00F957CB"/>
    <w:pPr>
      <w:shd w:val="clear" w:color="auto" w:fill="FFFFFF"/>
      <w:spacing w:before="180" w:after="0" w:line="305" w:lineRule="exact"/>
      <w:ind w:hanging="540"/>
    </w:pPr>
    <w:rPr>
      <w:rFonts w:ascii="Bookman Old Style" w:hAnsi="Bookman Old Style" w:cs="Bookman Old Style"/>
      <w:sz w:val="28"/>
      <w:szCs w:val="28"/>
    </w:rPr>
  </w:style>
  <w:style w:type="character" w:customStyle="1" w:styleId="a8">
    <w:name w:val="Оглавление"/>
    <w:basedOn w:val="a0"/>
    <w:link w:val="1"/>
    <w:uiPriority w:val="99"/>
    <w:rsid w:val="00F957CB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8"/>
    <w:uiPriority w:val="99"/>
    <w:rsid w:val="00F957CB"/>
    <w:pPr>
      <w:shd w:val="clear" w:color="auto" w:fill="FFFFFF"/>
      <w:spacing w:before="180" w:after="120" w:line="240" w:lineRule="atLeast"/>
    </w:pPr>
    <w:rPr>
      <w:rFonts w:ascii="Gungsuh" w:eastAsia="Gungsuh" w:cs="Gungsuh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7CB"/>
  </w:style>
  <w:style w:type="paragraph" w:styleId="ab">
    <w:name w:val="footer"/>
    <w:basedOn w:val="a"/>
    <w:link w:val="ac"/>
    <w:uiPriority w:val="99"/>
    <w:unhideWhenUsed/>
    <w:rsid w:val="00F9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57CB"/>
  </w:style>
  <w:style w:type="paragraph" w:styleId="ad">
    <w:name w:val="Balloon Text"/>
    <w:basedOn w:val="a"/>
    <w:link w:val="ae"/>
    <w:uiPriority w:val="99"/>
    <w:semiHidden/>
    <w:unhideWhenUsed/>
    <w:rsid w:val="0074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CB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21">
    <w:name w:val="Основной текст с отступом 21"/>
    <w:basedOn w:val="a"/>
    <w:rsid w:val="00F957CB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95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57C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F957C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957C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57CB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F957CB"/>
    <w:rPr>
      <w:b/>
      <w:bCs/>
    </w:rPr>
  </w:style>
  <w:style w:type="character" w:customStyle="1" w:styleId="FontStyle43">
    <w:name w:val="Font Style43"/>
    <w:rsid w:val="00F957CB"/>
    <w:rPr>
      <w:rFonts w:ascii="Times New Roman" w:hAnsi="Times New Roman" w:cs="Times New Roman"/>
      <w:sz w:val="18"/>
      <w:szCs w:val="18"/>
    </w:rPr>
  </w:style>
  <w:style w:type="character" w:customStyle="1" w:styleId="10">
    <w:name w:val="Оглавление (10)"/>
    <w:basedOn w:val="a0"/>
    <w:link w:val="101"/>
    <w:uiPriority w:val="99"/>
    <w:locked/>
    <w:rsid w:val="00F957CB"/>
    <w:rPr>
      <w:rFonts w:ascii="Bookman Old Style" w:hAnsi="Bookman Old Style" w:cs="Bookman Old Style"/>
      <w:sz w:val="28"/>
      <w:szCs w:val="28"/>
      <w:shd w:val="clear" w:color="auto" w:fill="FFFFFF"/>
    </w:rPr>
  </w:style>
  <w:style w:type="paragraph" w:customStyle="1" w:styleId="101">
    <w:name w:val="Оглавление (10)1"/>
    <w:basedOn w:val="a"/>
    <w:link w:val="10"/>
    <w:uiPriority w:val="99"/>
    <w:rsid w:val="00F957CB"/>
    <w:pPr>
      <w:shd w:val="clear" w:color="auto" w:fill="FFFFFF"/>
      <w:spacing w:before="180" w:after="0" w:line="305" w:lineRule="exact"/>
      <w:ind w:hanging="540"/>
    </w:pPr>
    <w:rPr>
      <w:rFonts w:ascii="Bookman Old Style" w:hAnsi="Bookman Old Style" w:cs="Bookman Old Style"/>
      <w:sz w:val="28"/>
      <w:szCs w:val="28"/>
    </w:rPr>
  </w:style>
  <w:style w:type="character" w:customStyle="1" w:styleId="a8">
    <w:name w:val="Оглавление"/>
    <w:basedOn w:val="a0"/>
    <w:link w:val="1"/>
    <w:uiPriority w:val="99"/>
    <w:rsid w:val="00F957CB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8"/>
    <w:uiPriority w:val="99"/>
    <w:rsid w:val="00F957CB"/>
    <w:pPr>
      <w:shd w:val="clear" w:color="auto" w:fill="FFFFFF"/>
      <w:spacing w:before="180" w:after="120" w:line="240" w:lineRule="atLeast"/>
    </w:pPr>
    <w:rPr>
      <w:rFonts w:ascii="Gungsuh" w:eastAsia="Gungsuh" w:cs="Gungsuh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7CB"/>
  </w:style>
  <w:style w:type="paragraph" w:styleId="ab">
    <w:name w:val="footer"/>
    <w:basedOn w:val="a"/>
    <w:link w:val="ac"/>
    <w:uiPriority w:val="99"/>
    <w:unhideWhenUsed/>
    <w:rsid w:val="00F9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57CB"/>
  </w:style>
  <w:style w:type="paragraph" w:styleId="ad">
    <w:name w:val="Balloon Text"/>
    <w:basedOn w:val="a"/>
    <w:link w:val="ae"/>
    <w:uiPriority w:val="99"/>
    <w:semiHidden/>
    <w:unhideWhenUsed/>
    <w:rsid w:val="0074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6544-CC71-4E09-9C6C-6AE2856D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6</cp:lastModifiedBy>
  <cp:revision>18</cp:revision>
  <cp:lastPrinted>2015-11-02T07:50:00Z</cp:lastPrinted>
  <dcterms:created xsi:type="dcterms:W3CDTF">2014-09-24T08:18:00Z</dcterms:created>
  <dcterms:modified xsi:type="dcterms:W3CDTF">2020-04-04T17:40:00Z</dcterms:modified>
</cp:coreProperties>
</file>