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DD" w:rsidRDefault="00897B56" w:rsidP="00FA5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по предмету «Технология» для 5-8 классов</w:t>
      </w:r>
    </w:p>
    <w:p w:rsidR="00FA5FDD" w:rsidRPr="00897B56" w:rsidRDefault="00FA5FDD" w:rsidP="00897B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  <w:r w:rsidR="00C42E86" w:rsidRPr="00897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технология</w:t>
      </w:r>
      <w:r w:rsidRPr="00897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курса.</w:t>
      </w:r>
    </w:p>
    <w:p w:rsidR="00FA5FDD" w:rsidRPr="00721C4E" w:rsidRDefault="00FA5FDD" w:rsidP="00FA5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FDD" w:rsidRPr="00721C4E" w:rsidRDefault="00FA5FDD" w:rsidP="00FA5FD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«Технология» направлена на достижение обучающимися следующих результатов:</w:t>
      </w:r>
      <w:proofErr w:type="gramEnd"/>
    </w:p>
    <w:p w:rsidR="00FA5FDD" w:rsidRPr="00721C4E" w:rsidRDefault="00FA5FDD" w:rsidP="00FA5FD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Личностными результатами  являются: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проявление познавательных интересов и активности в данной области предметной технологической 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деятельности;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выражение желания учиться и трудиться в промышленном производстве для удовлетворения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текущих и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перспективных 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потребностей;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трудолюбия и ответственности за качество своей деятельности;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овладение установками, нормами и правилами научной организации умственного и физического труда;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становление самоопределения в выбранной сфере будущей профессиональной деятельности;</w:t>
      </w:r>
      <w:proofErr w:type="gramEnd"/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•планирование образовательной и профессиональной карьеры;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осознание необходимости общественно полезного труда как условия безопасной и эффективной социализации;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бережное отношение к природным и хозяйственным ресурсам;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готовность к рациональному ведению домашнего хозяйства;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проявление технико-технологического и экономического мышления при организации своей 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деятельности;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самооценка готовности к предпринимательской деятельности в сфере технического труда.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предметными  результатами являются: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алгоритмизированное планирование процесса познавательно-трудовой деятельности;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  <w:proofErr w:type="gramEnd"/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новых решений возникшей технической или организационной проблемы;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самостоятельная организация и выполнение различных творческих работ по созданию технических 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изделий;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виртуальное и натурное моделирование технических объектов и технологических процессов;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выявление потребностей, проектирование и создание объектов, имеющих потребительную стоимость;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proofErr w:type="gramEnd"/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 согласование и координация совместной познавательно-трудовой деятельности с другими ее участниками;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объективное оценивание вклада своей познавательно-трудовой деятельности в решение общих задач 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коллектива;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требованиям 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принципам;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A5FDD" w:rsidRPr="00721C4E" w:rsidRDefault="00FA5FDD" w:rsidP="00FA5FD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диагностика результатов познавательно-трудовой деятельности по принятым критериям и показателям;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обоснование путей и средств устранения ошибок или разрешения противоречий в выполняемых технологических 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процессах;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соблюдение норм и правил культуры труда в соответствии с технологической культурой производства;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соблюдение норм и правил безопасности познавательно-трудовой деятельности и созидательного труда.</w:t>
      </w:r>
      <w:proofErr w:type="gramEnd"/>
    </w:p>
    <w:p w:rsidR="00FA5FDD" w:rsidRPr="00721C4E" w:rsidRDefault="00FA5FDD" w:rsidP="00FA5FD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Предметными результатами  являются:</w:t>
      </w:r>
    </w:p>
    <w:p w:rsidR="00FA5FDD" w:rsidRPr="00721C4E" w:rsidRDefault="00FA5FDD" w:rsidP="00FA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познавательной сфере: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оценка технологических свойств сырья, материалов и областей их применения;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ориентация в имеющихся и возможных средствах и технологиях создания объектов труда;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владение алгоритмами и методами решения организационных и технико-технологических задач;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производства;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распознавание видов, назначения материалов, инструментов и оборудования, применяемого 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технологических 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процессах;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владение кодами и методами чтения и способами графического представления технической, технологической и 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инструктивной 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информации;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деятельности;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применение элементов прикладной экономики при обосновании технологий и проектов.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В 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трудовой сфере: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•планирование технологического процесса и процесса труда;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подбор материалов с учетом характера объекта труда и технологии;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проведение необходимых опытов и исследований при подборе сырья, материалов и проектировании объекта труда;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подбор инструментов и оборудования с учетом требований технологии и материально-энергетических 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ресурсов;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проектирование последовательности операций и составление операционной карты работ;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выполнение технологических операций с соблюдением установленных норм, стандартов 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ограничений;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соблюдение норм и правил безопасности труда, пожарной безопасности, правил санитарии и гигиены;</w:t>
      </w:r>
    </w:p>
    <w:p w:rsidR="00FA5FDD" w:rsidRPr="00721C4E" w:rsidRDefault="00FA5FDD" w:rsidP="00FA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соблюдение трудовой и технологической дисциплины;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обоснование критериев и показателей качества промежуточных и конечных результатов труда;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выбор и использование кодов, средств и видов представления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подбор и применение инструментов, приборов и оборудования в технологических процессах с учетом 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областей их применения;</w:t>
      </w:r>
      <w:proofErr w:type="gramEnd"/>
    </w:p>
    <w:p w:rsidR="00FA5FDD" w:rsidRPr="00721C4E" w:rsidRDefault="00FA5FDD" w:rsidP="00FA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DD" w:rsidRPr="00721C4E" w:rsidRDefault="00FA5FDD" w:rsidP="00FA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•документирование результатов труда и проектной деятельности;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расчет себестоимости продукта труда;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примерная экономическая оценка возможной прибыли с учетом сложившейся ситуации на рынке товаров и услуг.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</w:t>
      </w:r>
      <w:proofErr w:type="gramStart"/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мотивационной  сфере: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оценивание своей способности и готовности к труду в конкретной предметной деятельности;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оценивание своей способности и готовности к предпринимательской деятельности;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бучения;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выраженная готовность к труду в сфере материального производства или сфере услуг;</w:t>
      </w:r>
      <w:proofErr w:type="gramEnd"/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согласование своих потребностей и требований с потребностями и требованиями других участников 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познавательно-трудовой 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деятельности;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•осознание ответственности за качество результатов труда;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наличие экологической культуры при обосновании объекта труда и выполнении работ;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стремление к экономии и бережливости в расходовании времени, материалов, денежных средств и труда.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В эстетической сфере:</w:t>
      </w:r>
    </w:p>
    <w:p w:rsidR="00FA5FDD" w:rsidRPr="00721C4E" w:rsidRDefault="00FA5FDD" w:rsidP="00FA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дизайнерское проектирование изделия или рациональная эстетическая организация работ;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моделирование художественного оформления объекта труда и оптимальное планирование работ;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разработка варианта рекламы выполненного объекта или результатов труда;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эстетическое и рациональное оснащение рабочего места с учетом требований эргономики и научной 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организации 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труда;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рациональный выбор рабочего костюма и опрятное содержание рабочей одежды.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коммуникативной  сфере: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выбор знаковых систем и средств для кодирования и оформления информации в процессе коммуникации;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оформление коммуникационной и технологической документации с учетом требований действующих нормативов и стандартов;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публичная презентация и защита проекта изделия, продукта труда или услуги;</w:t>
      </w:r>
      <w:proofErr w:type="gramEnd"/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•разработка вариантов рекламных образов, </w:t>
      </w:r>
      <w:proofErr w:type="spellStart"/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слоганов</w:t>
      </w:r>
      <w:proofErr w:type="spellEnd"/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лейблов;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•потребительская оценка зрительного ряда действующей рекламы.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физиолого-психологической сфере: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достижение необходимой точности движений при выполнении различных технологических операций;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соблюдение требуемой величины усилия, прикладываемого к инструменту, с учетом технологических 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требований;</w:t>
      </w:r>
      <w:r w:rsidRPr="0072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сочетание образного и логического мышления в процессе проектной деятельности.</w:t>
      </w:r>
      <w:proofErr w:type="gramEnd"/>
    </w:p>
    <w:p w:rsidR="00FA5FDD" w:rsidRPr="00721C4E" w:rsidRDefault="00FA5FDD" w:rsidP="00FA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B9F" w:rsidRDefault="006D1B9F" w:rsidP="006D1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B56" w:rsidRPr="00897B56" w:rsidRDefault="00C42E86" w:rsidP="00897B56">
      <w:pPr>
        <w:pStyle w:val="a3"/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897B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Содержание учебного предмета технология </w:t>
      </w:r>
    </w:p>
    <w:p w:rsidR="00C42E86" w:rsidRPr="00897B56" w:rsidRDefault="00C42E86" w:rsidP="00897B56">
      <w:pPr>
        <w:pStyle w:val="a3"/>
        <w:spacing w:before="100" w:beforeAutospacing="1" w:after="100" w:afterAutospacing="1" w:line="240" w:lineRule="atLeast"/>
        <w:ind w:left="435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897B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 класс.</w:t>
      </w:r>
    </w:p>
    <w:p w:rsidR="00C42E86" w:rsidRDefault="00C42E86" w:rsidP="00C42E86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980142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Основы производства</w:t>
      </w:r>
    </w:p>
    <w:p w:rsidR="00C42E86" w:rsidRPr="00C42E86" w:rsidRDefault="00C42E86" w:rsidP="00C42E86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Техносфера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сфера природы как среды обитания человека. Характеристики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техносферы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её проявления. Потребительские блага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антиблага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их сущность, производство потребительских благ.</w:t>
      </w:r>
    </w:p>
    <w:p w:rsidR="00C42E86" w:rsidRDefault="00C42E86" w:rsidP="00C42E86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 характеристика производства. Труд как основа производства. Умственный и физический труд. Предметы труда в производстве. Вещество, энергия, информация, объекты живой природы, объекты социальной среды как предметы труда.</w:t>
      </w:r>
    </w:p>
    <w:p w:rsidR="00C42E86" w:rsidRDefault="00C42E86" w:rsidP="00C42E8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 характеристика современных сре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тр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уда. Виды сре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тр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уда в производстве.</w:t>
      </w:r>
    </w:p>
    <w:p w:rsidR="00C42E86" w:rsidRDefault="00C42E86" w:rsidP="00C42E8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2E86" w:rsidRDefault="00C42E86" w:rsidP="00C42E86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980142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Методы и средства творческой и проектной деятельности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</w:t>
      </w:r>
    </w:p>
    <w:p w:rsidR="00C42E86" w:rsidRDefault="00C42E86" w:rsidP="00C42E86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Творчество в жизни и деятельности человека. Проект как форма представления результатов творчества.</w:t>
      </w:r>
    </w:p>
    <w:p w:rsidR="00C42E86" w:rsidRDefault="00C42E86" w:rsidP="00C42E86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этапы проектной деятельности и их характеристики.</w:t>
      </w:r>
    </w:p>
    <w:p w:rsidR="00C42E86" w:rsidRDefault="00C42E86" w:rsidP="00C42E86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Техническая и технологическая документация проекта, их виды и варианты оформления.</w:t>
      </w:r>
    </w:p>
    <w:p w:rsidR="00C42E86" w:rsidRDefault="00C42E86" w:rsidP="00C42E86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Самооценка интересов и склонностей к какому-либо виду деятельности.</w:t>
      </w:r>
    </w:p>
    <w:p w:rsidR="00C42E86" w:rsidRDefault="00C42E86" w:rsidP="00C42E86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перечня и краткой характеристики этапов проектирования конкретного продукта труда.</w:t>
      </w:r>
    </w:p>
    <w:p w:rsidR="00C42E86" w:rsidRDefault="00C42E86" w:rsidP="00C42E8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Сбор информации по стоимостным показателям составляющих проекта. Расчёт себестоимости проекта. Подготовка презентации проекта с помощью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42E86" w:rsidRDefault="00C42E86" w:rsidP="00C42E86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42E86" w:rsidRDefault="00C42E86" w:rsidP="00C42E86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980142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Пища и здоровое питание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</w:t>
      </w:r>
    </w:p>
    <w:p w:rsidR="00C42E86" w:rsidRDefault="00C42E86" w:rsidP="00C42E86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Понятия «санитария» и «гигиена». Правила санитарии и гигиены перед началом работы, при приготовлении пищи.</w:t>
      </w:r>
    </w:p>
    <w:p w:rsidR="00C42E86" w:rsidRDefault="00C42E86" w:rsidP="00C42E86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безопасной работы при пользовании электрическими плитами и электроприборами, газовыми плитами, при работе с ножом, кипящими жидкостями и приспособлениями.</w:t>
      </w:r>
    </w:p>
    <w:p w:rsidR="00C42E86" w:rsidRDefault="00C42E86" w:rsidP="00C42E86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Питание как физиологическая потребность. Состав пищевых продуктов. Значение белков, жиров, углеводов для жизнедеятельности человека. Роль витаминов, минеральных веществ и воды в обмене веществ, их содержание в пищевых продуктах.</w:t>
      </w:r>
    </w:p>
    <w:p w:rsidR="00C42E86" w:rsidRDefault="00C42E86" w:rsidP="00C42E86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Продукты, применяемые для приготовления бутербродов. Значение хлеба в питании человека. Технология приготовления бутербродов.</w:t>
      </w:r>
    </w:p>
    <w:p w:rsidR="00C42E86" w:rsidRDefault="00C42E86" w:rsidP="00C42E86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горячих напитков (чай, кофе, какао). Сорта чая и кофе. Технология приготовления горячих напитков. Современные приборы и способы приготовления чая и кофе.</w:t>
      </w:r>
    </w:p>
    <w:p w:rsidR="00C42E86" w:rsidRDefault="00C42E86" w:rsidP="00C42E86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Пищевая (питательная) ценность овощей и фруктов. Кулинарная классификация овощей. Питательная ценность фруктов.</w:t>
      </w:r>
    </w:p>
    <w:p w:rsidR="00C42E86" w:rsidRDefault="00C42E86" w:rsidP="00C42E86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Общие правила механической кулинарной обработки овощей. Инструменты и приспособления для нарезки.</w:t>
      </w:r>
    </w:p>
    <w:p w:rsidR="00C42E86" w:rsidRDefault="00C42E86" w:rsidP="00C42E86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приготовления блюд из сырых овощей (фруктов).</w:t>
      </w:r>
    </w:p>
    <w:p w:rsidR="00C42E86" w:rsidRDefault="00C42E86" w:rsidP="00C42E86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тепловой обработки продуктов. Преимущества и недостатки различных способов тепловой обработки овощей. Технология приготовления блюд из варёных овощей. Условия варки овощей для салатов, способствующие сохранению питательных веществ и витаминов.</w:t>
      </w:r>
    </w:p>
    <w:p w:rsidR="00C42E86" w:rsidRDefault="00C42E86" w:rsidP="00C42E86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яиц в кулинарии. Технология приготовления различных блюд из яиц.</w:t>
      </w:r>
    </w:p>
    <w:p w:rsidR="00C42E86" w:rsidRDefault="00C42E86" w:rsidP="00C42E86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сладких блюд и напитков: компоты, кисели, желе, муссы, суфле. Их значение в питании человека. Рецептура, технология их приготовления и подача к столу.</w:t>
      </w:r>
    </w:p>
    <w:p w:rsidR="00C42E86" w:rsidRDefault="00C42E86" w:rsidP="00C42E86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Сервировка сладкого стола. Набор столового белья, приборов и посуды. Подача кондитерских изделий и сладких блюд. Составление букета из конфет и печенья.</w:t>
      </w:r>
    </w:p>
    <w:p w:rsidR="00C42E86" w:rsidRDefault="00C42E86" w:rsidP="00C42E86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42E86" w:rsidRDefault="00C42E86" w:rsidP="00C42E86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980142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Технология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</w:t>
      </w:r>
    </w:p>
    <w:p w:rsidR="00C42E86" w:rsidRDefault="00C42E86" w:rsidP="00C42E86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 технологии, её современное понимание как совокупности средств и методов производства. Классификация технологий по разным основаниям.</w:t>
      </w:r>
    </w:p>
    <w:p w:rsidR="00C42E86" w:rsidRDefault="00C42E86" w:rsidP="00C42E86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признаки проявления технологии в отличие от ремесленного способа деятельности. Общие характеристики технологии. Алгоритмическая сущность технологии в производстве потребительских благ.</w:t>
      </w:r>
    </w:p>
    <w:p w:rsidR="00C42E86" w:rsidRDefault="00C42E86" w:rsidP="00C42E8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Производственная, технологическая и трудовая дисциплина. Техническая и технологическая документация. Особенности создания технологической документации для швейного производства.</w:t>
      </w:r>
    </w:p>
    <w:p w:rsidR="00C42E86" w:rsidRDefault="00C42E86" w:rsidP="00C42E86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42E86" w:rsidRDefault="00C42E86" w:rsidP="00C42E86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980142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Техника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</w:t>
      </w:r>
    </w:p>
    <w:p w:rsidR="00C42E86" w:rsidRDefault="00C42E86" w:rsidP="00C42E8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техники как форме деятельности и средстве труда. Современное понимание техники. Разновидности техники. Классификация техники и характеристики её классов.</w:t>
      </w:r>
    </w:p>
    <w:p w:rsidR="00C42E86" w:rsidRDefault="00C42E86" w:rsidP="00C42E86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42E86" w:rsidRDefault="00C42E86" w:rsidP="00C42E86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980142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Технологии получения, преобразования, обработки  и использования материалов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</w:t>
      </w:r>
    </w:p>
    <w:p w:rsidR="00C42E86" w:rsidRDefault="00C42E86" w:rsidP="00C42E86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Ткацкие переплетения. Общие свойства текстильных материалов: физические, эргономические, эстетические, технологические.</w:t>
      </w:r>
    </w:p>
    <w:p w:rsidR="00C42E86" w:rsidRDefault="00C42E86" w:rsidP="00C42E86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Чертёж и выкройка швейного изделия. Инструменты и приспособления для изготовления выкройки. Определение размеров фигуры человека. Определение размеров швейного изделия. Расположение конструктивных линий фигуры. Снятие мерок. Особенности построения выкроек различных изделий и их деталей. Правила безопасной работы ножницами. Порядок соединения деталей в сложных изделиях.</w:t>
      </w:r>
    </w:p>
    <w:p w:rsidR="00C42E86" w:rsidRDefault="00C42E86" w:rsidP="00C42E86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рабочего места для раскройных работ. Подготовка ткани к раскрою. Раскладка выкроек на ткани. Выкраивание деталей швейного изделия. Критерии качества кроя. Правила безопасной работы при раскрое ткани.</w:t>
      </w:r>
    </w:p>
    <w:p w:rsidR="00C42E86" w:rsidRDefault="00C42E86" w:rsidP="00C42E86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операции при ручных работах: перенос пиний выкройки на детали кроя, стежками предохранение срезов от осыпания – ручное обмётывание.</w:t>
      </w:r>
    </w:p>
    <w:p w:rsidR="00C42E86" w:rsidRDefault="00C42E86" w:rsidP="00C42E86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Оборудование для влажно-тепловой обработки (ВТО) ткани. Правила выполнения ВТО. Основные операции ВТО.</w:t>
      </w:r>
    </w:p>
    <w:p w:rsidR="00C42E86" w:rsidRDefault="00C42E86" w:rsidP="00C42E86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направления долевой нити в ткани. Определение лицевой и изнаночной сторон ткани. Изучение свой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тк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аней из хлопка, льна. Снятие мерок и изготовление выкройки проектного изделия. Изготовление выкроек для образцов ручных работ. Подготовка выкройки проектного изделия к раскрою.</w:t>
      </w:r>
    </w:p>
    <w:p w:rsidR="00C42E86" w:rsidRDefault="00C42E86" w:rsidP="00C42E86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Моделирование выкройки проектного изделия. Подготовка выкройки проектного изделия к раскрою.</w:t>
      </w:r>
    </w:p>
    <w:p w:rsidR="00C42E86" w:rsidRDefault="00C42E86" w:rsidP="00C42E86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влажно-тепловых работ.</w:t>
      </w:r>
    </w:p>
    <w:p w:rsidR="00C42E86" w:rsidRDefault="00C42E86" w:rsidP="00C42E8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Обработка проектного изделия по индивидуальному плану.</w:t>
      </w:r>
    </w:p>
    <w:p w:rsidR="00C42E86" w:rsidRDefault="00C42E86" w:rsidP="00C42E86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980142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Технологии получения, преобразования и использования энергии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</w:t>
      </w:r>
    </w:p>
    <w:p w:rsidR="00C42E86" w:rsidRDefault="00C42E86" w:rsidP="00C42E86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и энергия. Виды энергии. Механическая энергия.</w:t>
      </w:r>
    </w:p>
    <w:p w:rsidR="00C42E86" w:rsidRDefault="00C42E86" w:rsidP="00C42E86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 и средства получения механической энергии. Взаимное преобразование потенциальной и кинетической энергии. Энергия волн. Применение кинетической и потенциальной энергии в практике. Аккумуляторы механической энергии.</w:t>
      </w:r>
    </w:p>
    <w:p w:rsidR="00C42E86" w:rsidRDefault="00C42E86" w:rsidP="00C42E8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Сбор дополнительной информации об областях получения и применения механической энергии в Интернете и справочной литературе. Ознакомление с устройствами, использующими кинетическую и потенциальную энергию. </w:t>
      </w:r>
    </w:p>
    <w:p w:rsidR="00C42E86" w:rsidRDefault="00C42E86" w:rsidP="00C42E8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2E86" w:rsidRDefault="00C42E86" w:rsidP="00C42E86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980142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Технологии растениеводства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</w:t>
      </w:r>
    </w:p>
    <w:p w:rsidR="00C42E86" w:rsidRDefault="00C42E86" w:rsidP="00C42E86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 характеристика и классификация культурных растений. Условия внешней среды, необходимые для выращивания культурных растений. Технологии вегетативного размножения культурных растений. Методика (технология) проведения полевого опыта и фенологических наблюдений.</w:t>
      </w:r>
    </w:p>
    <w:p w:rsidR="00C42E86" w:rsidRDefault="00C42E86" w:rsidP="00C42E86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Технологии подготовки почвы. Основные виды дикорастущих растений, используемых человеком. Предназначение дикорастущих растений в жизни человека. Технологии заготовки сырья дикорастущих растений. Технологии переработки и применения сырья дикорастущих растений. Условия и методы сохранения природной среды.</w:t>
      </w:r>
    </w:p>
    <w:p w:rsidR="00C42E86" w:rsidRDefault="00C42E86" w:rsidP="00C42E86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способов подготовки почвы для выращивания комнатных растений, рассады овощных культур в условиях школьного кабинета. Определение основных видов дикорастущих растений, используемых человеком. Освоение технологий заготовки сырья дикорастущих растений на примере растений своего региона. Освоение способов переработки сырья дикорастущих растений (чаи, настои, отвары и др.).</w:t>
      </w:r>
    </w:p>
    <w:p w:rsidR="00C42E86" w:rsidRDefault="00C42E86" w:rsidP="00C42E86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42E86" w:rsidRDefault="00C42E86" w:rsidP="00C42E86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42E86" w:rsidRDefault="00C42E86" w:rsidP="00C42E86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Животный мир в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техносфере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</w:t>
      </w:r>
    </w:p>
    <w:p w:rsidR="00C42E86" w:rsidRDefault="00C42E86" w:rsidP="00C42E86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Животные организмы как объект технологии. Потребности человека, которые удовлетворяют животные. Классификация животных организмов как объекта технологии.</w:t>
      </w:r>
    </w:p>
    <w:p w:rsidR="00C42E86" w:rsidRDefault="00C42E86" w:rsidP="00C42E86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Технологии преобразования животных организмов в интересах человека и их основные элементы</w:t>
      </w:r>
    </w:p>
    <w:p w:rsidR="00C42E86" w:rsidRDefault="00C42E86" w:rsidP="00C42E8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Сбор информации и описание примеров разведения животных для удовлетворения различных потребностей человека, классификация этих потребностей.</w:t>
      </w:r>
    </w:p>
    <w:p w:rsidR="00C42E86" w:rsidRDefault="00C42E86" w:rsidP="00C42E86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42E86" w:rsidRDefault="00C42E86" w:rsidP="00C42E86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980142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Социально-экономические технологии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</w:t>
      </w:r>
    </w:p>
    <w:p w:rsidR="00C42E86" w:rsidRDefault="00C42E86" w:rsidP="00C42E86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Сущность социальных технологий. Человек как объект социальных технологий. Основные свойства личности человека. Потребности и их иерархия.</w:t>
      </w:r>
    </w:p>
    <w:p w:rsidR="00C42E86" w:rsidRDefault="00C42E86" w:rsidP="00C42E86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социальных технологий. Технологии общения.</w:t>
      </w:r>
    </w:p>
    <w:p w:rsidR="00C42E86" w:rsidRDefault="00C42E86" w:rsidP="00C42E86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Образовательные технологии. Медицинские технологии.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Социокультурные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технологии.</w:t>
      </w:r>
    </w:p>
    <w:p w:rsidR="00C42E86" w:rsidRDefault="00C42E86" w:rsidP="00C42E86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Тесты по оценке свойств личности.</w:t>
      </w:r>
    </w:p>
    <w:p w:rsidR="00C42E86" w:rsidRDefault="00C42E86" w:rsidP="00C42E8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и обоснование перечня личных потребностей, их иерархическое построение.</w:t>
      </w:r>
    </w:p>
    <w:p w:rsidR="00C42E86" w:rsidRDefault="00C42E86" w:rsidP="00C42E8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Повторение.</w:t>
      </w:r>
    </w:p>
    <w:p w:rsidR="00C42E86" w:rsidRDefault="00C42E86" w:rsidP="006D1B9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E86" w:rsidRDefault="00C42E86" w:rsidP="006D1B9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1B9F" w:rsidRPr="00897B56" w:rsidRDefault="00C42E86" w:rsidP="006D1B9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97B56">
        <w:rPr>
          <w:rFonts w:ascii="Times New Roman" w:eastAsia="Calibri" w:hAnsi="Times New Roman" w:cs="Times New Roman"/>
          <w:b/>
          <w:sz w:val="28"/>
          <w:szCs w:val="28"/>
        </w:rPr>
        <w:t xml:space="preserve"> 6 класс.</w:t>
      </w:r>
    </w:p>
    <w:p w:rsidR="006D1B9F" w:rsidRPr="003512B0" w:rsidRDefault="00897B56" w:rsidP="006D1B9F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Оформление интерьера 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512B0">
        <w:rPr>
          <w:rFonts w:ascii="Times New Roman" w:eastAsia="Calibri" w:hAnsi="Times New Roman" w:cs="Times New Roman"/>
          <w:sz w:val="24"/>
          <w:szCs w:val="24"/>
        </w:rPr>
        <w:t>Основные</w:t>
      </w:r>
      <w:proofErr w:type="gramEnd"/>
      <w:r w:rsidRPr="003512B0">
        <w:rPr>
          <w:rFonts w:ascii="Times New Roman" w:eastAsia="Calibri" w:hAnsi="Times New Roman" w:cs="Times New Roman"/>
          <w:sz w:val="24"/>
          <w:szCs w:val="24"/>
        </w:rPr>
        <w:t xml:space="preserve"> теоретические сведение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 xml:space="preserve">Планировка жилого дома. </w:t>
      </w:r>
      <w:proofErr w:type="spellStart"/>
      <w:r w:rsidRPr="003512B0">
        <w:rPr>
          <w:rFonts w:ascii="Times New Roman" w:eastAsia="Calibri" w:hAnsi="Times New Roman" w:cs="Times New Roman"/>
          <w:sz w:val="24"/>
          <w:szCs w:val="24"/>
        </w:rPr>
        <w:t>Экологичные</w:t>
      </w:r>
      <w:proofErr w:type="spellEnd"/>
      <w:r w:rsidRPr="003512B0">
        <w:rPr>
          <w:rFonts w:ascii="Times New Roman" w:eastAsia="Calibri" w:hAnsi="Times New Roman" w:cs="Times New Roman"/>
          <w:sz w:val="24"/>
          <w:szCs w:val="24"/>
        </w:rPr>
        <w:t xml:space="preserve"> материалы. Зонирование помещений жилого дома. Композиция в интерьере: виды композиции, ритм. Декоративное оформление интерьера.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 xml:space="preserve">Использование комнатных растений в интерьере, их декоративная ценность и влияние на микроклимат помещения. 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>Практическая работа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>Творческий проект «Растения в интерьере комнаты».</w:t>
      </w:r>
    </w:p>
    <w:p w:rsidR="006D1B9F" w:rsidRPr="003512B0" w:rsidRDefault="00897B56" w:rsidP="006D1B9F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Кулинария 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>Блюда из рыбы и нерыбных продуктов моря.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>Основные теоретические сведения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>Понятие о пищевой ценности рыбы. Возможности кулинарного использования рыбы разных видов. Технология и санитарные условия первичной и тепловой обработки рыбы. Условия и сроки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>Хранения рыбной продукции. Практическая работа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 xml:space="preserve">Подбор инструментов и оборудования для разделки рыбы. Определение свежести рыбы. Первичная обработка чешуйчатой рыбы. Варка и жаренье рыбы в целом виде, звеньями, порционными кусками. Определение готовности блюд из рыбы. 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>Блюда из мяса и мясных продуктов.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>Основные теоретические сведения.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 xml:space="preserve">Понятие о пищевой ценности мяса. Виды мяса и мясных продуктов. Технология подготовки мяса к тепловой обработке. Санитарные требования при обработке мяса. Технология разделки и приготовления блюд из мяса птицы. 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>Практические работы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 xml:space="preserve">Определение доброкачественности мяса. Приготовление блюд из мяса. Приготовление блюд из птицы. 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>Приготовление первых блюд.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>Основные теоретические сведения.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 xml:space="preserve">Технология приготовления  первых блюд.  Классификация супов. 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>Практическая работа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>Приготовление заправочного супа.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>Сервировка стола к обеду. Этикет.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>Основные теоретические сведения.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>Понятие о калорийности продуктов. Правила сервировки стола к обеду. Правила поведения за столом.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>Практическая работа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>Творческий проект «Приготовление воскресного обеда».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3512B0">
        <w:rPr>
          <w:rFonts w:ascii="Times New Roman" w:eastAsia="Calibri" w:hAnsi="Times New Roman" w:cs="Times New Roman"/>
          <w:sz w:val="32"/>
          <w:szCs w:val="32"/>
        </w:rPr>
        <w:t>Создание издели</w:t>
      </w:r>
      <w:r w:rsidR="00897B56">
        <w:rPr>
          <w:rFonts w:ascii="Times New Roman" w:eastAsia="Calibri" w:hAnsi="Times New Roman" w:cs="Times New Roman"/>
          <w:sz w:val="32"/>
          <w:szCs w:val="32"/>
        </w:rPr>
        <w:t xml:space="preserve">й из текстильных материалов 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>Элементы материаловедения.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>Основные теоретические сведения.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 xml:space="preserve">Текстильные материалы из химических волокон и их свойства. Способы получения химических волокон. 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>Практическая работа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>Изучение свойств текстильных материалов из химических волокон.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 xml:space="preserve">Конструирование швейных изделий 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>Основные теоретические сведения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>Виды плечевой одежды. Традиционная плечевая одежда. Конструирование плечевой одежды. Общие правила снятия мерок для построения чертежа плечевой одежды.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>Практическая работа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>Снятие мерок и запись результатов измерений. Построение чертежа швейного изделия в масштабе 1:4 и в натуральную величину по своим меркам. Моделирование швейного изделия.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>Швейные ручные работы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lastRenderedPageBreak/>
        <w:t>Основные теоретические сведения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 xml:space="preserve">Инструменты и приспособления для выполнения ручных работ. Правила и техника безопасности при работе со швейными иголками, ножницами. Ручные строчки и стежки, их виды. Размер стежков, ширина шва. Технические условия при выполнении ручных работ. </w:t>
      </w:r>
      <w:proofErr w:type="spellStart"/>
      <w:r w:rsidRPr="003512B0">
        <w:rPr>
          <w:rFonts w:ascii="Times New Roman" w:eastAsia="Calibri" w:hAnsi="Times New Roman" w:cs="Times New Roman"/>
          <w:sz w:val="24"/>
          <w:szCs w:val="24"/>
        </w:rPr>
        <w:t>Терминалогия</w:t>
      </w:r>
      <w:proofErr w:type="spellEnd"/>
      <w:r w:rsidRPr="003512B0">
        <w:rPr>
          <w:rFonts w:ascii="Times New Roman" w:eastAsia="Calibri" w:hAnsi="Times New Roman" w:cs="Times New Roman"/>
          <w:sz w:val="24"/>
          <w:szCs w:val="24"/>
        </w:rPr>
        <w:t xml:space="preserve"> ручных работ. 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>Практическая работа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>Изготовление образцов ручных стежков и строчек.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>Элементы машиноведения.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 xml:space="preserve">  Основные теоретические сведения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>Машинные иглы: устройство, подбор, замена. Дефекты машинной строчки и их устранение. Уход за швейной машиной. Приспособления к швейной машине.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>Практическая работа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>Замена швейной иглы. Выполнение образцов швов (обтачного и обтачного в кант).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>Проект «Наряд для семейного обеда».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 xml:space="preserve">  Основные теоретические сведения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>Примерка швейного изделия и устранение дефектов. Способы обработки проймы и горловины. Обработка плечевых, боковых срезов. Подготовка доклада к защите проекта.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>Практическая работа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 xml:space="preserve">Подготовка ткани к раскрою. Раскладка выкройки, </w:t>
      </w:r>
      <w:proofErr w:type="spellStart"/>
      <w:r w:rsidRPr="003512B0">
        <w:rPr>
          <w:rFonts w:ascii="Times New Roman" w:eastAsia="Calibri" w:hAnsi="Times New Roman" w:cs="Times New Roman"/>
          <w:sz w:val="24"/>
          <w:szCs w:val="24"/>
        </w:rPr>
        <w:t>обмеловка</w:t>
      </w:r>
      <w:proofErr w:type="spellEnd"/>
      <w:r w:rsidRPr="003512B0">
        <w:rPr>
          <w:rFonts w:ascii="Times New Roman" w:eastAsia="Calibri" w:hAnsi="Times New Roman" w:cs="Times New Roman"/>
          <w:sz w:val="24"/>
          <w:szCs w:val="24"/>
        </w:rPr>
        <w:t xml:space="preserve"> и раскрой ткани. Выкраивание </w:t>
      </w:r>
      <w:proofErr w:type="spellStart"/>
      <w:r w:rsidRPr="003512B0">
        <w:rPr>
          <w:rFonts w:ascii="Times New Roman" w:eastAsia="Calibri" w:hAnsi="Times New Roman" w:cs="Times New Roman"/>
          <w:sz w:val="24"/>
          <w:szCs w:val="24"/>
        </w:rPr>
        <w:t>подкройной</w:t>
      </w:r>
      <w:proofErr w:type="spellEnd"/>
      <w:r w:rsidRPr="003512B0">
        <w:rPr>
          <w:rFonts w:ascii="Times New Roman" w:eastAsia="Calibri" w:hAnsi="Times New Roman" w:cs="Times New Roman"/>
          <w:sz w:val="24"/>
          <w:szCs w:val="24"/>
        </w:rPr>
        <w:t xml:space="preserve"> обтачки. Обработка горловины швейного  изделия. Стачивание деталей и выполнение отделочных работ. Контроль и оценка качества готового изделия. Защита проекта «Наряд для семейного обеда».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3512B0">
        <w:rPr>
          <w:rFonts w:ascii="Times New Roman" w:eastAsia="Calibri" w:hAnsi="Times New Roman" w:cs="Times New Roman"/>
          <w:sz w:val="32"/>
          <w:szCs w:val="32"/>
        </w:rPr>
        <w:t>Художественные рем</w:t>
      </w:r>
      <w:r w:rsidR="00897B56">
        <w:rPr>
          <w:rFonts w:ascii="Times New Roman" w:eastAsia="Calibri" w:hAnsi="Times New Roman" w:cs="Times New Roman"/>
          <w:sz w:val="32"/>
          <w:szCs w:val="32"/>
        </w:rPr>
        <w:t xml:space="preserve">есла 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>Вязание крючком и спицами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>Творческий проект «Вяжем аксессуары крючком и спицами».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>Основные теоретические сведения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>Ассортимент вязаных изделий в современной моде. Инструменты и материалы для вязания. Схемы для вязания, условные обозначения.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>Практическая работа</w:t>
      </w:r>
    </w:p>
    <w:p w:rsidR="006D1B9F" w:rsidRPr="003512B0" w:rsidRDefault="006D1B9F" w:rsidP="006D1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12B0">
        <w:rPr>
          <w:rFonts w:ascii="Times New Roman" w:eastAsia="Calibri" w:hAnsi="Times New Roman" w:cs="Times New Roman"/>
          <w:sz w:val="24"/>
          <w:szCs w:val="24"/>
        </w:rPr>
        <w:t>Подбор крючка и спиц в соответствии с пряжей. Основные способы  вязания крючком  полотна</w:t>
      </w:r>
      <w:proofErr w:type="gramStart"/>
      <w:r w:rsidRPr="003512B0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512B0">
        <w:rPr>
          <w:rFonts w:ascii="Times New Roman" w:eastAsia="Calibri" w:hAnsi="Times New Roman" w:cs="Times New Roman"/>
          <w:sz w:val="24"/>
          <w:szCs w:val="24"/>
        </w:rPr>
        <w:t xml:space="preserve">  по кругу. Набор петель спицами, вязание лицевых и изнаночных петель, кромочных петель. Закрытие петель последнего ряда. Создание схем для вязания с помощью компьютера. Выполнение и защита проекта «Вяжем аксессуары крючком и спицами».</w:t>
      </w:r>
    </w:p>
    <w:p w:rsidR="00F460A1" w:rsidRPr="00897B56" w:rsidRDefault="00C42E86" w:rsidP="00C42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E86">
        <w:rPr>
          <w:rFonts w:ascii="Times New Roman" w:hAnsi="Times New Roman" w:cs="Times New Roman"/>
          <w:sz w:val="28"/>
          <w:szCs w:val="28"/>
        </w:rPr>
        <w:t xml:space="preserve"> </w:t>
      </w:r>
      <w:r w:rsidRPr="00897B56">
        <w:rPr>
          <w:rFonts w:ascii="Times New Roman" w:hAnsi="Times New Roman" w:cs="Times New Roman"/>
          <w:b/>
          <w:sz w:val="28"/>
          <w:szCs w:val="28"/>
        </w:rPr>
        <w:t>7 класс.</w:t>
      </w:r>
    </w:p>
    <w:p w:rsidR="00F460A1" w:rsidRDefault="00897B56" w:rsidP="00F460A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Интерьер жилого дома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теоретические сведения.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Освещение жилого дома. Систематизация, принципы размещения картин, коллекций в интерьере.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Гигиена жилища: виды и последовательность уборки помещений, средства для уборки. Санитарно-гигиенические требования к уборке. Современные бытовые приборы для уборки помещений. 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проект «Умный дом».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плана генеральной уборки.  Выполнение проекта «Умный дом».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Подготовка к защите и защита проекта.</w:t>
      </w:r>
    </w:p>
    <w:p w:rsidR="00F460A1" w:rsidRDefault="00897B56" w:rsidP="00F460A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Кулинария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Блюда из молока и кисломолочных продуктов.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теоретические сведения.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Пищевая ценность молока. Значение молока, молочных и кисломолочных продуктов в питании человека. Блюда из молока, кисломолочных продуктов. Виды тепловой обработки молока. Определение качества молока и молочных продуктов. Технология приготовления молочных супов и каш. Технология приготовления блюд из творога.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молочного супа, молочной каши или блюда из творога.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Изделия из теста(6)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теоретические сведения.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Изделия из жидкого теста (блинчики, блины, оладьи, блинный пирог). Виды разрыхлителей. Технология приготовления изделий из жидкого теста.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теста и выпечки. Качество продуктов для выпечки, их функции в составе теста. Виды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теста. Оборудование, инструменты и приспособления,  необходимые для приготовления различных видов теста.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изделий из пресного слоеного (готового или скороспелого) теста. Виды изделий из слоеного теста. Технология приготовления изделий из песочного теста. Способы формования печенья из песочного теста.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изделий из жидкого теста. Приготовление изделий из слоеного и песочного теста.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сладостей, десертов, напитков(2).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теоретические сведения.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Сладкие блюда в питании человека. Виды десертов. Сахар и его виды, заменители сахара, пищевая ценность.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приготовления цукатов.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Десерты из шоколада и какао-порошка, технология  приготовления «Шоколадных трюфелей».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Различные сладкие блюда (безе, суфле, желе, мусс, самбук), технология их приготовления, подача готовых блюд.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Продукты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желирующие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вещества, используемые для приготовления сладких блюд.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Сладкие напитки. Технология приготовления компота, морса. Киселя.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сладких блюд и напитков.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Сервировка сладкого стола. Праздничный этикет (2).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теоретические сведения.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меню сладкого стола. Правила подачи десерта. Эстетическое оформление стола. Правила использования столовых приборов при подаче десерта, торта. Мороженого, фруктов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Правила этикета на торжественном  приеме: приглашение, поведение за столом.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приглашения  на торжество.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проект «Праздничный сладкий стол» (2).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Основные теоретические сведения.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Возможная проблемная ситуация. Разработка меню для праздничного сладкого стола. Расчет расхода продуктов. Выполнение эскизов украшения праздничного стола. Оформление сладких блюд и подача их к столу.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и защита проекта «Праздничный сладкий стол».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Создание изделий </w:t>
      </w:r>
      <w:r w:rsidR="00897B56">
        <w:rPr>
          <w:rFonts w:ascii="Times New Roman" w:hAnsi="Times New Roman" w:cs="Times New Roman"/>
          <w:sz w:val="32"/>
          <w:szCs w:val="32"/>
        </w:rPr>
        <w:t>из  текстильных материалов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материаловедения.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теоретические сведения.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Текстильные материалы из волокон животного происхождения и их свойства. Технология производства шерстяных и шелковых тканей. Виды и свойства шерстяных и шелковых тканей. Определение вида тканей по сырьевому составу. Ассортимент шерстяных и шелковых тканей.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сырьевого состава тканей и изучение их свойств.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Конструирование поясной одежды (6).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теоретические сведения.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поясной одежды. Юбка в народном костюме. Виды тканей, используемых для пошива юбок. Конструкции  юбки (прямая,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клиньевая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коническая). Мерки для построения  основы чертежа. Правила снятия мерок. Правила построения основы чертежа. Способы моделирования прямой юбки. Выбор модели с учетом особенностей фигуры. Моделирование юбки расширением к низу, со складками.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выкройки швейного изделия из пакета готовых выкроек, журнала мод. 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Снятие мерок. Построение чертежа юбки. Моделирование юбки в соответствии с выбранным фасоном.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Швейные ручные работы (2).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теоретические сведения.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Инструменты, приспособления для выполнения ручных работ. Правила и техника безопасности при работе с иголками, булавками, ножницами. Терминология  ручных работ. Подшивание различными стежками. 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образцов ручных швов.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машинных работ (2).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теоретические сведения.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Приспособления к швейной машине: лапки для пришивания пуговиц, потайной застежки-молнии, для потайного подшивания, лапка для обметывания  петель. Приемы обработки среза изделия косой бейкой. Виды окантовочного шва. Безопасные приемы труда при работе на швейной машине.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образцов машинных швов.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проект «Праздничный наряд» (16).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теоретические сведения.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Проектирование праздничного наряда. Организация рабочего места для работ. Последовательность и приемы раскроя поясного изделия. Подготовка ткани и выкройки к </w:t>
      </w:r>
      <w:r>
        <w:rPr>
          <w:rFonts w:ascii="Times New Roman" w:hAnsi="Times New Roman" w:cs="Times New Roman"/>
          <w:sz w:val="24"/>
          <w:szCs w:val="24"/>
        </w:rPr>
        <w:lastRenderedPageBreak/>
        <w:t>раскрою. Раскрой изделия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Обработка деталей кроя. Дублирование деталей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флизелина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клеевой</w:t>
      </w:r>
      <w:proofErr w:type="gramEnd"/>
      <w:r>
        <w:rPr>
          <w:rFonts w:ascii="Times New Roman" w:hAnsi="Times New Roman" w:cs="Times New Roman"/>
          <w:sz w:val="24"/>
          <w:szCs w:val="24"/>
        </w:rPr>
        <w:t>. Сборка изделия. Технология обработки  вытачек, застежки, боковых срезов, пояса, низа.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Влажно-тепловая обработка швейного изделия. Подготовка доклада к защите.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ткани к раскрою и раскрой изделия. Обработка швов, складок, пояса, низа. Влажно-тепловая обработка изделия. Контроль качества, оценка и самооценка готового изделия.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Защита проекта.</w:t>
      </w:r>
    </w:p>
    <w:p w:rsidR="00F460A1" w:rsidRDefault="00897B56" w:rsidP="00F460A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Художественные ремесла 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Ручная роспись тканей (4).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теоретические сведения.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росписи по ткани. Художественные особенности различных техник росписи по ткани. Материалы, инструменты, приспособления. Красители анилиновые и на основе растительного сырья. Приемы росписи по ткани. Закрепление рисунка. Технология росписи по ткани «холодный» батик.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образца росписи по ткани в технике холодного батика.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Ручные стежки и швы на их основе. Вышивка (8).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теоретические сведения.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Вышивка как один из древнейших видов декоративно-прикладного искусства. Вышивка в народном костюме. Применение вышивке в современном  костюме. Организация рабочего места для ручного шитья. Виды вышивке. Материалы и оборудование для вышивки. Виды ручных стежков. Виды счетных швов. Виды вышивки по свободному контуру. Вышивка лентами. Приемы вышивки.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образцов швов. Выполнение образца вышивки швом крест. Выполнение образцов вышивки гладью. Творческий проект «Подарок своими руками» (8).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теоретические сведения.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Исследование проблемы, определение цели и задач проекта. Выбор техники выполнения проекта. Обоснование проекта. Разработка технологической карты, расчет затрат на изготовление изделия. Подготовка к защите проекта, оценка и самооценка.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работы.</w:t>
      </w:r>
    </w:p>
    <w:p w:rsidR="00F460A1" w:rsidRDefault="00F460A1" w:rsidP="00F4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проекта «Подарок своими руками». Защита проекта. </w:t>
      </w:r>
    </w:p>
    <w:p w:rsidR="00F460A1" w:rsidRDefault="00F460A1" w:rsidP="00F460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532" w:rsidRPr="00897B56" w:rsidRDefault="00C42E86" w:rsidP="007B3532">
      <w:pPr>
        <w:shd w:val="clear" w:color="auto" w:fill="FFFFFF"/>
        <w:ind w:left="5" w:right="12" w:firstLine="307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897B56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8 класс.</w:t>
      </w:r>
    </w:p>
    <w:p w:rsidR="00C42E86" w:rsidRDefault="007B3532" w:rsidP="00C42E86">
      <w:pPr>
        <w:shd w:val="clear" w:color="auto" w:fill="FFFFFF"/>
        <w:ind w:left="5" w:right="12" w:firstLine="307"/>
        <w:jc w:val="both"/>
        <w:rPr>
          <w:rFonts w:ascii="Times New Roman" w:hAnsi="Times New Roman" w:cs="Times New Roman"/>
          <w:color w:val="000000"/>
          <w:spacing w:val="1"/>
          <w:sz w:val="32"/>
          <w:szCs w:val="32"/>
        </w:rPr>
      </w:pPr>
      <w:r w:rsidRPr="00C42E86">
        <w:rPr>
          <w:rFonts w:ascii="Times New Roman" w:eastAsia="Times New Roman" w:hAnsi="Times New Roman" w:cs="Times New Roman"/>
          <w:sz w:val="32"/>
          <w:szCs w:val="32"/>
          <w:lang w:eastAsia="ru-RU"/>
        </w:rPr>
        <w:t>Введение</w:t>
      </w:r>
      <w:r w:rsidR="00897B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B3532" w:rsidRPr="00C42E86" w:rsidRDefault="007B3532" w:rsidP="00C42E86">
      <w:pPr>
        <w:shd w:val="clear" w:color="auto" w:fill="FFFFFF"/>
        <w:ind w:left="5" w:right="12" w:firstLine="307"/>
        <w:jc w:val="both"/>
        <w:rPr>
          <w:rFonts w:ascii="Times New Roman" w:hAnsi="Times New Roman" w:cs="Times New Roman"/>
          <w:color w:val="000000"/>
          <w:spacing w:val="1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по ТБ. Вводное занятие. Правила санитарии, гигиены и безопасной работы. Безопасные приемы работы с кухонным оборудованием, инструментами и горячими жидкостями, бытовыми электронагревательными приборами, осветительными и цифровыми приборами, электроизмерительными приборами.</w:t>
      </w:r>
    </w:p>
    <w:p w:rsidR="007B3532" w:rsidRDefault="007B3532" w:rsidP="007B3532">
      <w:pPr>
        <w:shd w:val="clear" w:color="auto" w:fill="FFFFFF"/>
        <w:ind w:left="5" w:right="12" w:firstLine="30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2E86" w:rsidRDefault="00C42E86" w:rsidP="007B3532">
      <w:pPr>
        <w:shd w:val="clear" w:color="auto" w:fill="FFFFFF"/>
        <w:ind w:left="5" w:right="12" w:firstLine="30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2E86" w:rsidRDefault="007B3532" w:rsidP="00C42E86">
      <w:pPr>
        <w:shd w:val="clear" w:color="auto" w:fill="FFFFFF"/>
        <w:ind w:left="5" w:right="12" w:firstLine="307"/>
        <w:jc w:val="both"/>
        <w:rPr>
          <w:rFonts w:ascii="Times New Roman" w:hAnsi="Times New Roman" w:cs="Times New Roman"/>
          <w:color w:val="000000"/>
          <w:spacing w:val="1"/>
          <w:sz w:val="32"/>
          <w:szCs w:val="32"/>
        </w:rPr>
      </w:pPr>
      <w:r w:rsidRPr="00C42E8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Бюджет семьи </w:t>
      </w:r>
    </w:p>
    <w:p w:rsidR="007B3532" w:rsidRPr="00C42E86" w:rsidRDefault="007B3532" w:rsidP="00C42E86">
      <w:pPr>
        <w:shd w:val="clear" w:color="auto" w:fill="FFFFFF"/>
        <w:ind w:left="5" w:right="12" w:firstLine="307"/>
        <w:jc w:val="both"/>
        <w:rPr>
          <w:rFonts w:ascii="Times New Roman" w:hAnsi="Times New Roman" w:cs="Times New Roman"/>
          <w:color w:val="000000"/>
          <w:spacing w:val="1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бюджета семьи. Источники семейных доходов.  Способы выявления потребностей семьи. Технология построения семейного бюджета. Доходы и расходы семьи. Технология совершения покупок. Ориентация на рынке товаров и услуг: анализ потребительских качеств товара, выбор способа совершения покупки.  Способы защиты прав потребителей. Технология ведения бизнеса. Оценка возможностей предпринимательской деятельности для пополнения семейного бюджета.</w:t>
      </w:r>
    </w:p>
    <w:p w:rsidR="007B3532" w:rsidRDefault="007B3532" w:rsidP="007B3532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3532" w:rsidRPr="00C42E86" w:rsidRDefault="007B3532" w:rsidP="007B3532">
      <w:pPr>
        <w:spacing w:after="0" w:line="240" w:lineRule="auto"/>
        <w:ind w:right="-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2E86">
        <w:rPr>
          <w:rFonts w:ascii="Times New Roman" w:eastAsia="Times New Roman" w:hAnsi="Times New Roman" w:cs="Times New Roman"/>
          <w:sz w:val="32"/>
          <w:szCs w:val="32"/>
          <w:lang w:eastAsia="ru-RU"/>
        </w:rPr>
        <w:t>Технология домашнего хозяйства</w:t>
      </w:r>
      <w:r w:rsidR="00897B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B3532" w:rsidRDefault="007B3532" w:rsidP="007B3532">
      <w:pPr>
        <w:spacing w:after="0" w:line="240" w:lineRule="auto"/>
        <w:ind w:right="-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B3532" w:rsidRDefault="007B3532" w:rsidP="007B3532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Инженерные коммуникации в доме. Простейший ремонт элементов систем водоснабжения и канализации. Информационные коммуникации. Системы водоснабжения,  водопровод. Системы канализации, очистные сооружения, водяные счетчики, сифон, смесители.</w:t>
      </w:r>
    </w:p>
    <w:p w:rsidR="007B3532" w:rsidRDefault="007B3532" w:rsidP="007B3532">
      <w:pPr>
        <w:spacing w:after="0" w:line="240" w:lineRule="auto"/>
        <w:ind w:right="-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532" w:rsidRPr="00C42E86" w:rsidRDefault="00897B56" w:rsidP="007B3532">
      <w:pPr>
        <w:spacing w:after="0" w:line="240" w:lineRule="auto"/>
        <w:ind w:right="-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Электротехника </w:t>
      </w:r>
    </w:p>
    <w:p w:rsidR="007B3532" w:rsidRDefault="007B3532" w:rsidP="007B3532">
      <w:pPr>
        <w:spacing w:after="0" w:line="240" w:lineRule="auto"/>
        <w:ind w:right="-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B3532" w:rsidRDefault="007B3532" w:rsidP="007B353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Электроизмерительные приборы. Бытовые электронагревательные приборы, их безопасная эксплуатация. Пути экономии электрической энергии в быту. Правила безопасного пользования бытовыми электроприборами. Назначение, устройство, правила эксплуатации приборов. Электронные, цифровые приборы: телевизоры, компьютеры, часы и др. Сокращение службы и поломка при скачках напряжения. Способы защиты приборов от скачков напряжения. Электроосветительные приборы. Организация рабочего места для проведения электрических работ. Электрический ток и его использование. Подбор бытовых приборов по их мощности. Профессии, связанные с производством, эксплуатацией и обслуживанием электрических устройств. Влияние электрических приборов на окружающую среду.</w:t>
      </w:r>
    </w:p>
    <w:p w:rsidR="007B3532" w:rsidRDefault="007B3532" w:rsidP="007B353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3532" w:rsidRPr="00C42E86" w:rsidRDefault="007B3532" w:rsidP="007B353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2E8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Современное производство и п</w:t>
      </w:r>
      <w:r w:rsidR="00897B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рофессиональное образование </w:t>
      </w:r>
    </w:p>
    <w:p w:rsidR="007B3532" w:rsidRDefault="007B3532" w:rsidP="007B353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B3532" w:rsidRDefault="007B3532" w:rsidP="007B353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Сферы современного производства. Основные составляющие производства. Разделение труда на производстве. Влияние техники и технологий на виды и содержание труда.</w:t>
      </w:r>
    </w:p>
    <w:p w:rsidR="007B3532" w:rsidRDefault="007B3532" w:rsidP="007B353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Приоритетные направления развития техники и технологий. Понятие о специальности и квалификации работника. Факторы, влияющие на уровень оплаты труда.</w:t>
      </w:r>
    </w:p>
    <w:p w:rsidR="007B3532" w:rsidRDefault="007B3532" w:rsidP="007B353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Пути получения профессионального образования. Виды учреждений профессионального образования. Региональный рынок труда и образовательных услуг. Учет качеств личности при выборе профессии. Поиск информации о путях получения профессионального образования и трудоустройства.</w:t>
      </w:r>
    </w:p>
    <w:p w:rsidR="007B3532" w:rsidRDefault="007B3532" w:rsidP="007B353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B3532" w:rsidRDefault="007B3532" w:rsidP="007B3532">
      <w:pPr>
        <w:shd w:val="clear" w:color="auto" w:fill="FFFFFF"/>
        <w:ind w:left="5" w:right="12" w:firstLine="30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3532" w:rsidRPr="00C42E86" w:rsidRDefault="00897B56" w:rsidP="007B3532">
      <w:pPr>
        <w:shd w:val="clear" w:color="auto" w:fill="FFFFFF"/>
        <w:ind w:left="5" w:right="12" w:firstLine="30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Творческий проект </w:t>
      </w:r>
    </w:p>
    <w:p w:rsidR="006D5862" w:rsidRPr="00C42E86" w:rsidRDefault="007B3532" w:rsidP="00C42E86">
      <w:pPr>
        <w:shd w:val="clear" w:color="auto" w:fill="FFFFFF"/>
        <w:ind w:left="5" w:right="12" w:firstLine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темы и обоснование творческого проекта. Использование компьютера в выполнении проекта. Осознание нужд и проблем. Исследование и развитие идей. Планирование процесса  изготовления. Оценка стоимости готового изделия. Изготовление проекта. Защита проекта. Повторение материала по всему курсу. </w:t>
      </w:r>
    </w:p>
    <w:sectPr w:rsidR="006D5862" w:rsidRPr="00C42E86" w:rsidSect="006D5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041D"/>
    <w:multiLevelType w:val="hybridMultilevel"/>
    <w:tmpl w:val="C442C8F8"/>
    <w:lvl w:ilvl="0" w:tplc="D6FC36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FDD"/>
    <w:rsid w:val="0030590F"/>
    <w:rsid w:val="00341ED6"/>
    <w:rsid w:val="006D1B9F"/>
    <w:rsid w:val="006D5862"/>
    <w:rsid w:val="007B3532"/>
    <w:rsid w:val="00897B56"/>
    <w:rsid w:val="00C42E86"/>
    <w:rsid w:val="00C94261"/>
    <w:rsid w:val="00E66230"/>
    <w:rsid w:val="00F460A1"/>
    <w:rsid w:val="00FA5FDD"/>
    <w:rsid w:val="00FA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4503</Words>
  <Characters>25668</Characters>
  <Application>Microsoft Office Word</Application>
  <DocSecurity>0</DocSecurity>
  <Lines>213</Lines>
  <Paragraphs>60</Paragraphs>
  <ScaleCrop>false</ScaleCrop>
  <Company>Grizli777</Company>
  <LinksUpToDate>false</LinksUpToDate>
  <CharactersWithSpaces>30111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6</cp:lastModifiedBy>
  <cp:revision>10</cp:revision>
  <dcterms:created xsi:type="dcterms:W3CDTF">2020-02-28T03:50:00Z</dcterms:created>
  <dcterms:modified xsi:type="dcterms:W3CDTF">2020-04-03T16:27:00Z</dcterms:modified>
</cp:coreProperties>
</file>