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A3" w:rsidRDefault="00865B68" w:rsidP="003C37A3">
      <w:pPr>
        <w:pStyle w:val="a3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C37A3">
        <w:rPr>
          <w:rFonts w:ascii="Times New Roman" w:hAnsi="Times New Roman"/>
          <w:b/>
          <w:sz w:val="32"/>
          <w:szCs w:val="32"/>
        </w:rPr>
        <w:t>Рабочая программа по  музыке для 6 класса</w:t>
      </w:r>
    </w:p>
    <w:p w:rsidR="00865B68" w:rsidRDefault="00865B68" w:rsidP="00865B68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.ПОЯСНИТЕЛЬНАЯ ЗАПИСКА</w:t>
      </w:r>
    </w:p>
    <w:p w:rsidR="00865B68" w:rsidRDefault="00865B68" w:rsidP="00865B68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  музыке для </w:t>
      </w:r>
      <w:r w:rsidR="003C37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3C37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составлена в соответствии с Федеральным законом «Об образовании в Российской Федерации» № 273-ФЗ  от  29.12.2012г.  (с изменениями и дополнениями на 11.01.2015г.),  приказом Министерства образования и науки Российской Федерации от 29.12.2014г. № 1643  «О внесении изменений в приказ Министерства образования и науки РФ от 06.10.2009г № 373 «Об утверждении и введении в действие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  федерального государственного образовательного стандарта начального общего образования», Законом Республики Башкортостан «Об образовании в Республике Башкортостан» от 01.07.2013 г, на основе программы «Музыка», разработанной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Г.П.Сергеевой, Е.Д.Критской,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Т.С.Шмагиной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и является составной частью Образовательной системы «Школа России».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данной  программе нашли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отражения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изменившиеся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</w:t>
      </w:r>
    </w:p>
    <w:p w:rsidR="00865B68" w:rsidRDefault="00865B68" w:rsidP="008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большей степени программа ориентирована на реализацию компенсаторной функции искусства: восстановления эмоционально-энергетического тонуса подростков, снятие нервно-психических перегрузок обучающихся. </w:t>
      </w:r>
    </w:p>
    <w:p w:rsidR="00865B68" w:rsidRDefault="00865B68" w:rsidP="00865B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музыкального образования и воспитания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музыкальной культуры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неотъемлемой части духовной культуры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наиболее полно отражает заинтересованность современного общества в возрождении  духовности, обеспечивает формирование целостного мировосприятия  обучающихся, их умения ориентироваться в информационном пространстве.</w:t>
      </w:r>
    </w:p>
    <w:p w:rsidR="00865B68" w:rsidRDefault="00865B68" w:rsidP="00865B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образования:</w:t>
      </w:r>
    </w:p>
    <w:p w:rsidR="00865B68" w:rsidRDefault="00865B68" w:rsidP="00865B68">
      <w:pPr>
        <w:numPr>
          <w:ilvl w:val="0"/>
          <w:numId w:val="1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музыке как эмоциональному, нравственно-эстетическому феномену, осознание через музыку 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865B68" w:rsidRDefault="00865B68" w:rsidP="00865B68">
      <w:pPr>
        <w:numPr>
          <w:ilvl w:val="0"/>
          <w:numId w:val="1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воспитание потребности в общении с музыкальным ис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кусством своего народа и разных народов мира, классическим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 современным музыкальным наследием; эмоционально-цен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ностного, заинтересованного отношения к искусству, стремле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ния к музыкальному самообразованию;</w:t>
      </w:r>
    </w:p>
    <w:p w:rsidR="00865B68" w:rsidRDefault="00865B68" w:rsidP="00865B68">
      <w:pPr>
        <w:numPr>
          <w:ilvl w:val="0"/>
          <w:numId w:val="1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развитие общей музыкальности и эмоциональности,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эмпатии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и восприимчивости, интеллектуальной сферы и твор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ческого потенциала, художественного вкуса, общих музыкаль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ных способностей;</w:t>
      </w:r>
    </w:p>
    <w:p w:rsidR="00865B68" w:rsidRDefault="00865B68" w:rsidP="00865B68">
      <w:pPr>
        <w:numPr>
          <w:ilvl w:val="0"/>
          <w:numId w:val="1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освоение жанрового и стилевого многообразия музыкаль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ного искусства, специфики его выразительных средств и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музыкального языка, интонационно-образной природы и взаимосвязи с различными видами искусства и жизнью;</w:t>
      </w:r>
    </w:p>
    <w:p w:rsidR="00865B68" w:rsidRDefault="00865B68" w:rsidP="00865B68">
      <w:pPr>
        <w:numPr>
          <w:ilvl w:val="0"/>
          <w:numId w:val="1"/>
        </w:numPr>
        <w:shd w:val="clear" w:color="auto" w:fill="FFFFFF"/>
        <w:spacing w:after="0" w:line="240" w:lineRule="auto"/>
        <w:ind w:left="0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овладение художественно-практическими умениями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навыками в разнообразных видах музыкально-творческой дея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тельности  (слушании музыки и пении,  инструментальном </w:t>
      </w:r>
      <w:proofErr w:type="spellStart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музицировании</w:t>
      </w:r>
      <w:proofErr w:type="spellEnd"/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музыкально-пластическом движении, имп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ровизации, драматизации музыкальных произведений, музыкально-творческой практике с применением информационно-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коммуникационных технологий).</w:t>
      </w:r>
    </w:p>
    <w:p w:rsidR="00865B68" w:rsidRDefault="00865B68" w:rsidP="00865B68">
      <w:pPr>
        <w:shd w:val="clear" w:color="auto" w:fill="FFFFFF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Данную программу характеризует взаимосвязь с программой начальной школы, проявляющаяся в единстве и развитии методологических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координации тематического и музыкального материала. Учитываются концептуальные положения программы, разработанной под научным руководством Д.Б.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Кабалевского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 частности тот ее важнейший объединяющий момент, который связан с введением темы года.</w:t>
      </w:r>
    </w:p>
    <w:p w:rsidR="00865B68" w:rsidRDefault="00865B68" w:rsidP="00865B68">
      <w:pPr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сохранении подхода к музыке, как части общей духовной культуры школьника, 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</w:t>
      </w:r>
    </w:p>
    <w:p w:rsidR="00865B68" w:rsidRDefault="00865B68" w:rsidP="00865B68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национальное самосознание, понимание значимости своей культуры в художественной картине мира.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роль учебного курса «Музыка».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особенности учеников-подростков (устремленность к интенсивному взрослению) и опыт проектной деятельности по другим предметам, обширная информационная база и развивающаяся стремительными темпами интернет-культура – все это при тактичном и умелом руководстве учителя, твердо опирающегося в своей деятельности на основные принципы и методы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нам надеяться, что пожелание автора, обращенное к ребятам в конце своей книги о трех китах: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«Счастливого плавания!», – осуществится: самостоятельное, время от времени, вхождение в музыкальную стихию будет проходить умело, с воодушевлением, плодотворно и действительно принесет счастье понимать и любить музыку. Ориентирами (помимо тех, что определены программой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целенаправленного движения к овладению музыкальным искусством, включающим в себя философские, этические и культурологические аспекты, служат размышления выдающегося ученого, теолога, музыканта и врача Альберта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философско-этическая идея «Уважение к жизни», несомненно, обогащает одну из важнейших содержательных линий концепции программы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 и жизнь»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«Изучая музыку, ребята почувствуют, что музыка – это сама жизнь», – так написано во вступительной статье к программе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Такое понимание музыки, формирующееся с 1-го класса, к 6–7-му классам становится устойчивым и многосторонним, что позволяет выдвинуть следующее, очень важное положение: если музыка – сама жизнь «то она, естественно, подвластна законам жизни, по этим законам существует, развивается и воздействует на людей». «</w:t>
      </w:r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 xml:space="preserve">Добро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 xml:space="preserve">это сохранять жизнь, содействовать жизни. Зло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 xml:space="preserve"> это уничтожать жизнь, вредить жизни»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главная интонация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швейцеровской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концепции. Следовательно, </w:t>
      </w:r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>чтобы не сотворить зло, даже неумышленно, нужно особое отношение к жизни. А оно диктует и особое отношение к искусству как одному из проявлений «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>воли-к-жизни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>», когда «</w:t>
      </w:r>
      <w:proofErr w:type="spellStart"/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>мотивом-к-жизни</w:t>
      </w:r>
      <w:proofErr w:type="spellEnd"/>
      <w:r>
        <w:rPr>
          <w:rFonts w:ascii="Times New Roman" w:eastAsia="MyriadPro-Regular" w:hAnsi="Times New Roman" w:cs="Times New Roman"/>
          <w:sz w:val="24"/>
          <w:szCs w:val="24"/>
          <w:lang w:eastAsia="ru-RU"/>
        </w:rPr>
        <w:t>» (зерном-интонацией) становится поиск правды и красоты, а значит, соответствующих образов и их жизни (развития, драматургии) в искусстве. Таков уровень обобщения идей программы и их тематического стержня в 5–7-м классах: взаимосвязь искусств – преобразующая сила музыки – в чем сила музыки – музыкальный образ – музыкальная драматургия.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по музыке разработана в соответствии с базисным учебным планом для основного общего образования. Музыка в основной школе изучается в 6-м классе в объеме  17 часов (по 0,5 ч в неделю).</w:t>
      </w:r>
    </w:p>
    <w:p w:rsidR="00865B68" w:rsidRDefault="00865B68" w:rsidP="00865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образовательного процесса.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музыкального образования школьников является урок музыки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урок искусства он имеет свои  особенности.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урока музыки обусловлена следующим: непосредственное обращение учителя и обучающихся к живому, образному звучанию музыки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музыки на духовный мир ребенка, его мировосприятие, мироощущение;  возможность пережить состояние единения с другими в процессе коллективной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музыкальной деятельности; возможность оказания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арттерапевтического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коррекционного воздействия на психическое состояние ребенка средствами музыки; насыщенность урока музыкально-творческим началом в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проявлениях;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обучающегося ощущать себя исполнителем, слушателем, композитором, способным выразить себя в музыке. 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опирается на следующие методы музыкального образования, разработанные Д.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Горюновой,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Пиличяускасом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Б. Абдуллиным, Г. П. Сергеевой:</w:t>
      </w:r>
    </w:p>
    <w:p w:rsidR="00865B68" w:rsidRDefault="00865B68" w:rsidP="00865B6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865B68" w:rsidRDefault="00865B68" w:rsidP="00865B6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эмоциональной драматургии;</w:t>
      </w:r>
    </w:p>
    <w:p w:rsidR="00865B68" w:rsidRDefault="00865B68" w:rsidP="00865B6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интонационно-стилевого постижения музыки;</w:t>
      </w:r>
    </w:p>
    <w:p w:rsidR="00865B68" w:rsidRDefault="00865B68" w:rsidP="00865B6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 контекста;</w:t>
      </w:r>
    </w:p>
    <w:p w:rsidR="00865B68" w:rsidRDefault="00865B68" w:rsidP="00865B6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перспективы и ретроспективы;</w:t>
      </w:r>
    </w:p>
    <w:p w:rsidR="00865B68" w:rsidRDefault="00865B68" w:rsidP="00865B6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проектов.</w:t>
      </w:r>
    </w:p>
    <w:p w:rsidR="00865B68" w:rsidRDefault="00865B68" w:rsidP="00865B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музыкальной деятельности, используемые на уроке, весьма разнообразны и направлены на полноценное общение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музыкой. В сферу исполнительской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входит: хоровое, ансамблевое и сольное пение; пластическое интонирование; различного рода импровизации (ритмические, вокальные, пластические и т.д.). Помимо исполнительской деятельности, творческое начало обучающихся находит отражение в размышлениях о музыке (оригинальность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и др. </w:t>
      </w:r>
    </w:p>
    <w:p w:rsidR="00865B68" w:rsidRDefault="00865B68" w:rsidP="00865B68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5B68" w:rsidRDefault="00865B68" w:rsidP="00865B68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5B68" w:rsidRDefault="00865B68" w:rsidP="00865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2.ПЛАНИРУЕМЫЕ РЕЗУЛЬТАТЫ ОСВОЕНИЯ УЧЕБНОГО ПРЕДМЕТА</w:t>
      </w:r>
    </w:p>
    <w:p w:rsidR="00865B68" w:rsidRDefault="00865B68" w:rsidP="00865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5B68" w:rsidRDefault="00865B68" w:rsidP="008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Изучение предмета «Музыка» в основной школе обеспечивает определенные результаты.</w:t>
      </w:r>
    </w:p>
    <w:p w:rsidR="00865B68" w:rsidRDefault="00865B68" w:rsidP="008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Личностные результаты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отражаются в индивидуальных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качественных свойствах учащихся, которые они должны при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обрести в процессе освоения учебного предмета «Музыка»:</w:t>
      </w:r>
    </w:p>
    <w:p w:rsidR="00865B68" w:rsidRDefault="00865B68" w:rsidP="00865B68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чувство гордости за свою Родину, российский народ и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основ культурного наследия народов России и человечества;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усвоение традиционных ценностей многонационального рос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сийского общества;</w:t>
      </w:r>
    </w:p>
    <w:p w:rsidR="00865B68" w:rsidRDefault="00865B68" w:rsidP="00865B68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целостный, социально ориентированный взгляд на мир в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его органичном единстве и разнообразии природы, народов,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культур и религий;</w:t>
      </w:r>
    </w:p>
    <w:p w:rsidR="00865B68" w:rsidRDefault="00865B68" w:rsidP="00865B68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ответственное отношение к учению, готовность и спо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собность к саморазвитию и самообразованию на основе моти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вации к обучению и познанию;</w:t>
      </w:r>
    </w:p>
    <w:p w:rsidR="00865B68" w:rsidRDefault="00865B68" w:rsidP="00865B68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уважительное отношение к иному мнению, истории и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культуре других народов; готовность и способность вести диа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лог с другими людьми и достигать в нем взаимопонимания;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этические чувства доброжелательности и эмоционально-нрав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ственной отзывчивости, понимание чу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вств др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угих людей и сопереживание им;</w:t>
      </w:r>
    </w:p>
    <w:p w:rsidR="00865B68" w:rsidRDefault="00865B68" w:rsidP="00865B68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компетентность в решении моральных проблем на осно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ве личностного выбора, осознанное и ответственное отноше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ние к собственным поступкам;</w:t>
      </w:r>
    </w:p>
    <w:p w:rsidR="00865B68" w:rsidRDefault="00865B68" w:rsidP="00865B68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коммуникативная компетентность в общении и сотруд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ничестве со сверстниками, старшими и младшими в образова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тельной, общественно полезной, учебно-исследовательской,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творческой и других видах деятельности;</w:t>
      </w:r>
    </w:p>
    <w:p w:rsidR="00865B68" w:rsidRDefault="00865B68" w:rsidP="00865B6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особенностей;</w:t>
      </w:r>
    </w:p>
    <w:p w:rsidR="00865B68" w:rsidRDefault="00865B68" w:rsidP="00865B6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 ценности жизни во всех ее проявлениях и не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обходимости ответственного, бережного отношения к окружа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ющей среде;</w:t>
      </w:r>
    </w:p>
    <w:p w:rsidR="00865B68" w:rsidRDefault="00865B68" w:rsidP="00865B6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принятие ценности семейной жизни, уважительное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заботливое отношение 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членам своей семьи;</w:t>
      </w:r>
    </w:p>
    <w:p w:rsidR="00865B68" w:rsidRDefault="00865B68" w:rsidP="00865B6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эстетические потребности, ценности и чувства, эстети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ческое сознание как результат освоения художественного на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следия народов России и мира, творческой деятельности му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зыкально-эстетического характера.</w:t>
      </w:r>
    </w:p>
    <w:p w:rsidR="00865B68" w:rsidRDefault="00865B68" w:rsidP="008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универсальных учебных действий, прояв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ляющихся в познавательной и практической деятельности уча</w:t>
      </w: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щихся:</w:t>
      </w:r>
    </w:p>
    <w:p w:rsidR="00865B68" w:rsidRDefault="00865B68" w:rsidP="00865B6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умение самостоятельно ставить новые учебные задачи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основе развития познавательных мотивов и интересов;</w:t>
      </w:r>
    </w:p>
    <w:p w:rsidR="00865B68" w:rsidRDefault="00865B68" w:rsidP="00865B6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умение самостоятельно планировать пути достижения це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лей, осознанно выбирать наиболее эффективные способы ре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шения учебных и познавательных задач;</w:t>
      </w:r>
    </w:p>
    <w:p w:rsidR="00865B68" w:rsidRDefault="00865B68" w:rsidP="00865B6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умение анализировать собственную учебную деятельность, адекватно оценивать правильность или ошибочность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выполнения учебной задачи и собственные возможности ее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решения, вносить необходимые коррективы для достижения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запланированных результатов;</w:t>
      </w:r>
    </w:p>
    <w:p w:rsidR="00865B68" w:rsidRDefault="00865B68" w:rsidP="00865B6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владение основами самоконтроля, самооценки, принятия 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решений и осуществления осознанного выбора в учебной и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познавательной деятельности;</w:t>
      </w:r>
    </w:p>
    <w:p w:rsidR="00865B68" w:rsidRDefault="00865B68" w:rsidP="00865B6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умение определять понятия, обобщать, устанавливать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вания и критерии для классификации; умение устанавливать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причинно-следственные связи; размышлять, рассуждать и де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лать выводы;</w:t>
      </w:r>
    </w:p>
    <w:p w:rsidR="00865B68" w:rsidRDefault="00865B68" w:rsidP="00865B68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смысловое чтение текстов различных стилей и жанров;</w:t>
      </w:r>
    </w:p>
    <w:p w:rsidR="00865B68" w:rsidRDefault="00865B68" w:rsidP="00865B6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умение создавать, применять и преобразовывать знаки и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символы модели и схемы для решения учебных и познаватель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ных задач;</w:t>
      </w:r>
    </w:p>
    <w:p w:rsidR="00865B68" w:rsidRDefault="00865B68" w:rsidP="00865B68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умение организовывать учебное сотрудничество и совме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стную деятельность с учителем и сверстниками: определять цели, распределять функции и роли участников, например в художественном проекте,  взаимодействовать  и  работать  в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группе;</w:t>
      </w:r>
    </w:p>
    <w:p w:rsidR="00865B68" w:rsidRDefault="00865B68" w:rsidP="00865B68">
      <w:pPr>
        <w:shd w:val="clear" w:color="auto" w:fill="FFFFFF"/>
        <w:tabs>
          <w:tab w:val="left" w:pos="5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формирование и развитие компетентности в области ис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пользования информационно-коммуникационных технологий;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стремление к самостоятельному общению с искусством и ху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дожественному самообразованию.</w:t>
      </w:r>
    </w:p>
    <w:p w:rsidR="00865B68" w:rsidRDefault="00865B68" w:rsidP="008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Предметные результаты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обеспечивают успешное обучение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следующей ступени общего образования и отражают:</w:t>
      </w:r>
    </w:p>
    <w:p w:rsidR="00865B68" w:rsidRDefault="00865B68" w:rsidP="00865B68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основ музыкальной культуры школь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ника как неотъемлемой части его общей духовной культуры;</w:t>
      </w:r>
    </w:p>
    <w:p w:rsidR="00865B68" w:rsidRDefault="00865B68" w:rsidP="00865B68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потребности в общении с музыкой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для дальнейшего духовно-нравственного развития, социали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зации, самообразования, организации содержательного куль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турного досуга на основе осознания роли музыки в жизни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отдельного человека и общества, в развитии мировой куль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туры;</w:t>
      </w:r>
    </w:p>
    <w:p w:rsidR="00865B68" w:rsidRDefault="00865B68" w:rsidP="00865B68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развитие общих музыкальных способностей школьников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(музыкальной памяти и слуха), а также образного и ассоциа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тивного мышления, фантазии и творческого воображения,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эмоционально-ценностного отношения к явлениям жизни и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искусства на основе восприятия и анализа художественного об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раза;</w:t>
      </w:r>
    </w:p>
    <w:p w:rsidR="00865B68" w:rsidRDefault="00865B68" w:rsidP="00865B68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мотивационной направленности на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продуктивную музыкально-творческую деятельность (слуша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 музыки, пение, инструментальное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драма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тизация музыкальных произведений, импровизация, музы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кально-пластическое движение и др.);</w:t>
      </w:r>
    </w:p>
    <w:p w:rsidR="00865B68" w:rsidRDefault="00865B68" w:rsidP="00865B68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эстетического отношения к миру, критичес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кого восприятия музыкальной информации, развитие творчес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ких способностей в многообразных видах музыкальной дея</w:t>
      </w: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тельности, связанной с театром, кино, литературой, живо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писью;</w:t>
      </w:r>
    </w:p>
    <w:p w:rsidR="00865B68" w:rsidRDefault="00865B68" w:rsidP="00865B68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расширение музыкального и общего культурного кругозора; воспитание музыкального вкуса, устойчивого интереса к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музыке своего народа и других народов мира, классическому и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современному музыкальному наследию;</w:t>
      </w:r>
    </w:p>
    <w:p w:rsidR="00865B68" w:rsidRDefault="00865B68" w:rsidP="00865B68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>овладение основами музыкальной грамотности: способ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ностью эмоционально воспринимать музыку как живое образ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ное искусство во взаимосвязи с жизнью, со специальной тер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минологией и ключевыми понятиями музыкального искусства,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элементарной нотной грамотой в рамках изучаемого курса;</w:t>
      </w:r>
    </w:p>
    <w:p w:rsidR="00865B68" w:rsidRDefault="00865B68" w:rsidP="00865B68">
      <w:pPr>
        <w:widowControl w:val="0"/>
        <w:numPr>
          <w:ilvl w:val="0"/>
          <w:numId w:val="6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приобретение устойчивых навыков самостоятельной, це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ленаправленной и содержательной музыкально-учебной дея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тельности, включая информационно-коммуникационные тех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нологии;</w:t>
      </w:r>
    </w:p>
    <w:p w:rsidR="00865B68" w:rsidRDefault="00865B68" w:rsidP="0086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>сотрудничество в ходе реализации коллективных творчес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ru-RU"/>
        </w:rPr>
        <w:t xml:space="preserve">ких проектов, решения различных музыкально-творческих 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>задач.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предусмотрено освоение учащимися </w:t>
      </w:r>
      <w:r>
        <w:rPr>
          <w:rFonts w:ascii="Times New Roman" w:eastAsia="Calibri" w:hAnsi="Times New Roman" w:cs="Times New Roman"/>
          <w:spacing w:val="50"/>
          <w:sz w:val="24"/>
          <w:szCs w:val="24"/>
          <w:lang w:eastAsia="ru-RU"/>
        </w:rPr>
        <w:t>музыкальных умений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присущих основным видам музыкальной деятельности и отвечающих их природе.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слушательской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умения:</w:t>
      </w:r>
    </w:p>
    <w:p w:rsidR="00865B68" w:rsidRDefault="00865B68" w:rsidP="00865B68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воспринимать музыкальную интонацию, эмоционально откликаться на содержание услышанного произведения; </w:t>
      </w:r>
    </w:p>
    <w:p w:rsidR="00865B68" w:rsidRDefault="00865B68" w:rsidP="00865B68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характеризовать свое внутреннее состояние после его прослушивания, свои чувства, переживания и мысли, рожденные этой музыкой; </w:t>
      </w:r>
    </w:p>
    <w:p w:rsidR="00865B68" w:rsidRDefault="00865B68" w:rsidP="00865B68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865B68" w:rsidRDefault="00865B68" w:rsidP="00865B68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истоками.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исполнительских видах музыкальной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обозначаются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связанные с воплощением произведения в собственном исполнении (в пении, игре на музыкальных инструментах, в пластическом интонировании). На первый план выступают умения представлять, каким должно быть звучание данного конкретного произведения в определенном характере, жанре, стиле.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умениям, связанным с интерпретацией разучиваемых и исполняемых произведений, относятся также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865B68" w:rsidRDefault="00865B68" w:rsidP="00865B6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865B68" w:rsidRDefault="00865B68" w:rsidP="00865B6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предложить свой вариант (варианты) исполнительской трактовки одного и того же произведения; </w:t>
      </w:r>
    </w:p>
    <w:p w:rsidR="00865B68" w:rsidRDefault="00865B68" w:rsidP="00865B6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сравнивать различные интерпретации и обоснованно выбирать из них предпочтительный вариант; </w:t>
      </w:r>
    </w:p>
    <w:p w:rsidR="00865B68" w:rsidRDefault="00865B68" w:rsidP="00865B6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оценивать качество воплощения избранной интерпретации в своем исполнении.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музыкально-композиционном творчестве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предусматривается формирование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импровизировать и сочинять музыку по заданным учителем параметрам: ритмическим, мелодико-ритмическим, синтаксическим, жанрово-стилевым, фактурным и другим моделям, а также без них. </w:t>
      </w:r>
      <w:proofErr w:type="gramEnd"/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Наряду с умениями в программе очерчивается круг </w:t>
      </w:r>
      <w:r>
        <w:rPr>
          <w:rFonts w:ascii="Times New Roman" w:eastAsia="Calibri" w:hAnsi="Times New Roman" w:cs="Times New Roman"/>
          <w:spacing w:val="50"/>
          <w:sz w:val="24"/>
          <w:szCs w:val="24"/>
          <w:lang w:eastAsia="ru-RU"/>
        </w:rPr>
        <w:t>музыкальных навыков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формируемых в исполнительских видах музыкальной деятельности, а также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музыкально-слушательской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певческой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предусматривается совершенствование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навыков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певческой установки, звукообразования, певческого дыхания, артикуляции, хорового строя и ансамбля (в процессе пения без сопровождения и с сопровождением); координация деятельности голосового аппарата с основными свойствами певческого голоса (звонкостью,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полетностью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т.д.), навыки следования дирижерским указаниям. Особую группу составляют слуховые навыки, среди которых основополагающее значение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имеют навыки слухового контроля и самоконтроля за качеством своего вокального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общехорового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звучания.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игре на музыкальных инструментах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—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навыки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звуковедения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артикуляции, ансамблевого исполнения; слухового контроля и самоконтроля за качеством звучания.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музыкально-пластической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дальнейшее развитие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навыков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«перевода» пространственно-временных соотношений в музыке — в зрительно-наглядные, двигательные формы, получающие свое воплощение в ритмопластической интонации.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слушательской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формируются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навыки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прежде всего с дифференцированным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слышанием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отдельных компонентов музыкальной ткани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звуковысотных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метроритмических и ладовых особенностей; гармонии; полифонии; фактуры; формообразования и т.п.), а также навыки прослеживания процесса интонационного развития на уровне выявления в музыкальном материале сходства и различия.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Опыт музыкально-творческой учебной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приобретается учащимися в различных видах музыкальной деятельности: в процессе слушания музыки, в вокально-хоровом и инструментальном исполнении, в музыкально-пластической деятельности, музыкальных импровизациях и сочинении музыки, в установлении связей музыки с другими видами искусства, с историей, жизнью. 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певческой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творческое самовыражение учащихся формируется в сольном, ансамблевом и хоровом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том числе тем инструментальных произведений; в поисках вариантов их исполнительской трактовки; в обогащении опыта вокальной импровизации.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музыкально-пластической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творческий опыт обогащается посредством воплощения пластическими средствами художественного образа музыкальных произведений более сложных в интонационно-образном отношении и разнообразных по стилю.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инструментальном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музицировании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расширение опыта творческой деятельности происходит  в процессе игры на элементарных инструментах, импровизации и создания инструментальных композиций на основе знакомых мелодий. </w:t>
      </w:r>
      <w:proofErr w:type="gramEnd"/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драматизации музыкальных произведений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накопление творческого опыта осуществляется при создании художественного замысла и воплощении эмоционально-образного содержания музыки сценическими средствами; выбора сценических средств выразительности, поиска вариантов сценического воплощения детских опер и мюзиклов (фрагментов).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Опыт творческой музыкальной деятельности учащиеся приобретают и при освоении современных информационно-коммуникационных технологий и овладении первоначальными навыками игры на электронных инструментах. 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65B68" w:rsidRDefault="00865B68" w:rsidP="00865B6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проявлять инициативу в различных сферах музыкальной деятельности, в музыкально-эстетической жизни класса, школы (музыкальные вечера, музыкальные гостиные, концерты для младших школьников и др.);</w:t>
      </w:r>
    </w:p>
    <w:p w:rsidR="00865B68" w:rsidRDefault="00865B68" w:rsidP="00865B6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совершенствовать умения и навыки самообразования при организации культурного досуга, при составлении домашней фонотеки, видеотеки и пр.</w:t>
      </w:r>
    </w:p>
    <w:p w:rsidR="00865B68" w:rsidRDefault="00865B68" w:rsidP="00865B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865B68" w:rsidRDefault="00865B68" w:rsidP="00865B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65B68" w:rsidRDefault="00865B68" w:rsidP="0086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будут сформированы:</w:t>
      </w:r>
    </w:p>
    <w:p w:rsidR="00865B68" w:rsidRDefault="00865B68" w:rsidP="00865B68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понимание жизненно-образного содержания музыкальных произведений разных жанров; </w:t>
      </w:r>
    </w:p>
    <w:p w:rsidR="00865B68" w:rsidRDefault="00865B68" w:rsidP="00865B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Сформированы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аналитическое осознание различий лирических, эпических, драматических музыкальных образов;</w:t>
      </w:r>
    </w:p>
    <w:p w:rsidR="00865B68" w:rsidRDefault="00865B68" w:rsidP="00865B68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о приемах взаимодействия и развития образов музыкальных сочинений.</w:t>
      </w:r>
    </w:p>
    <w:p w:rsidR="00865B68" w:rsidRDefault="00865B68" w:rsidP="008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65B68" w:rsidRDefault="00865B68" w:rsidP="008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865B68" w:rsidRDefault="00865B68" w:rsidP="0086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865B68" w:rsidRDefault="00865B68" w:rsidP="00865B68">
      <w:pPr>
        <w:numPr>
          <w:ilvl w:val="3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учебные действия в качестве слушателя;</w:t>
      </w:r>
    </w:p>
    <w:p w:rsidR="00865B68" w:rsidRDefault="00865B68" w:rsidP="00865B68">
      <w:pPr>
        <w:numPr>
          <w:ilvl w:val="3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речевые средства для решения коммуникативных и познавательных задач;</w:t>
      </w:r>
    </w:p>
    <w:p w:rsidR="00865B68" w:rsidRDefault="00865B68" w:rsidP="00865B68">
      <w:pPr>
        <w:numPr>
          <w:ilvl w:val="3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Участвовать в совместной деятельности на основе сотрудничества; </w:t>
      </w:r>
    </w:p>
    <w:p w:rsidR="00865B68" w:rsidRDefault="00865B68" w:rsidP="00865B68">
      <w:pPr>
        <w:numPr>
          <w:ilvl w:val="3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научатся оперировать такими логическими действиями как сравнение, анализ, синтез. </w:t>
      </w:r>
    </w:p>
    <w:p w:rsidR="00865B68" w:rsidRDefault="00865B68" w:rsidP="008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865B68" w:rsidRDefault="00865B68" w:rsidP="0086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865B68" w:rsidRDefault="00865B68" w:rsidP="00865B6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владеть навыками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исполнение песен (на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родных, классического репертуара, современных авто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ров), напевание запомнившихся мелодий знакомых му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зыкальных сочинений;</w:t>
      </w:r>
    </w:p>
    <w:p w:rsidR="00865B68" w:rsidRDefault="00865B68" w:rsidP="00865B6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тацию замысла композитора;</w:t>
      </w:r>
    </w:p>
    <w:p w:rsidR="00865B68" w:rsidRDefault="00865B68" w:rsidP="00865B6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имена выдающихся русских и зарубежных компози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торов, приводить примеры их произведений;</w:t>
      </w:r>
    </w:p>
    <w:p w:rsidR="00865B68" w:rsidRDefault="00865B68" w:rsidP="00865B68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уметь по характерным признакам определять принадлеж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ность музыкальных произведений к соответствующему жанру и стилю — музыка классическая, народная, рели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гиозная, современная;</w:t>
      </w:r>
    </w:p>
    <w:p w:rsidR="00865B68" w:rsidRDefault="00865B68" w:rsidP="00865B6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общие приемы решения задач; ориентироваться в информационном материале учебника.</w:t>
      </w:r>
    </w:p>
    <w:p w:rsidR="00865B68" w:rsidRDefault="00865B68" w:rsidP="008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865B68" w:rsidRDefault="00865B68" w:rsidP="0086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865B68" w:rsidRDefault="00865B68" w:rsidP="00865B68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865B68" w:rsidRDefault="00865B68" w:rsidP="00865B68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навыки исследовательской художественно-эсте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тической деятельности (выполнение индивидуальных и коллективных проектов);</w:t>
      </w:r>
    </w:p>
    <w:p w:rsidR="00865B68" w:rsidRDefault="00865B68" w:rsidP="00865B6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совершенствовать умения и навыки самообразования.</w:t>
      </w:r>
    </w:p>
    <w:p w:rsidR="00865B68" w:rsidRDefault="00865B68" w:rsidP="008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 курса «Музыка в 6 классе являются:</w:t>
      </w:r>
    </w:p>
    <w:p w:rsidR="00865B68" w:rsidRDefault="00865B68" w:rsidP="0086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совершенствование певческого и инструментального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865B68" w:rsidRDefault="00865B68" w:rsidP="0086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размышления о музыке и ее анализа, выражения собственной позиции относительно прослушанной музыки;</w:t>
      </w:r>
    </w:p>
    <w:p w:rsidR="00865B68" w:rsidRDefault="00865B68" w:rsidP="00865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865B68" w:rsidRDefault="00865B68" w:rsidP="00865B68">
      <w:pPr>
        <w:spacing w:after="0" w:line="240" w:lineRule="auto"/>
        <w:ind w:right="11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5B68" w:rsidRDefault="00865B68" w:rsidP="00865B6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3.СОДЕРЖАНИЕ РАБОЧЕЙ ПРОГРАММЫ</w:t>
      </w:r>
    </w:p>
    <w:p w:rsidR="00865B68" w:rsidRDefault="00865B68" w:rsidP="00865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5B68" w:rsidRDefault="00865B68" w:rsidP="00865B68">
      <w:pPr>
        <w:pStyle w:val="c11"/>
        <w:spacing w:before="0" w:beforeAutospacing="0" w:after="0" w:afterAutospacing="0"/>
        <w:rPr>
          <w:color w:val="000000"/>
          <w:u w:val="single"/>
        </w:rPr>
      </w:pPr>
      <w:r>
        <w:rPr>
          <w:rFonts w:eastAsia="Calibri"/>
          <w:color w:val="000000"/>
          <w:spacing w:val="-4"/>
        </w:rPr>
        <w:t xml:space="preserve">Основное содержание образования в   программе </w:t>
      </w:r>
      <w:r>
        <w:rPr>
          <w:rFonts w:eastAsia="Calibri"/>
          <w:color w:val="000000"/>
          <w:spacing w:val="-2"/>
        </w:rPr>
        <w:t>представлено следующими содержательными линиями:</w:t>
      </w:r>
    </w:p>
    <w:p w:rsidR="00865B68" w:rsidRDefault="00865B68" w:rsidP="00865B68">
      <w:pPr>
        <w:pStyle w:val="c1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раздел</w:t>
      </w:r>
      <w:r>
        <w:rPr>
          <w:rStyle w:val="c8"/>
          <w:b/>
          <w:color w:val="000000"/>
        </w:rPr>
        <w:t>:   Мир образов вокальной и инструментальной музыки (9 ч)</w:t>
      </w:r>
    </w:p>
    <w:p w:rsidR="00865B68" w:rsidRDefault="00865B68" w:rsidP="00865B68">
      <w:pPr>
        <w:pStyle w:val="c1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color w:val="000000"/>
        </w:rPr>
        <w:lastRenderedPageBreak/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865B68" w:rsidRDefault="00865B68" w:rsidP="00865B68">
      <w:pPr>
        <w:pStyle w:val="c1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color w:val="000000"/>
        </w:rP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>
        <w:rPr>
          <w:rStyle w:val="c8"/>
          <w:color w:val="000000"/>
        </w:rPr>
        <w:t>партесное</w:t>
      </w:r>
      <w:proofErr w:type="spellEnd"/>
      <w:r>
        <w:rPr>
          <w:rStyle w:val="c8"/>
          <w:color w:val="000000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865B68" w:rsidRDefault="00865B68" w:rsidP="00865B68">
      <w:pPr>
        <w:pStyle w:val="c1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color w:val="000000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865B68" w:rsidRDefault="00865B68" w:rsidP="00865B68">
      <w:pPr>
        <w:pStyle w:val="c1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color w:val="000000"/>
        </w:rPr>
        <w:t>Взаимодействие различных видов искусства в раскрытии образного строя музыкальных произведений.</w:t>
      </w:r>
    </w:p>
    <w:p w:rsidR="00865B68" w:rsidRDefault="00865B68" w:rsidP="00865B68">
      <w:pPr>
        <w:pStyle w:val="c1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color w:val="000000"/>
        </w:rPr>
        <w:t xml:space="preserve">Использование различных форм </w:t>
      </w:r>
      <w:proofErr w:type="spellStart"/>
      <w:r>
        <w:rPr>
          <w:rStyle w:val="c8"/>
          <w:color w:val="000000"/>
        </w:rPr>
        <w:t>музицирования</w:t>
      </w:r>
      <w:proofErr w:type="spellEnd"/>
      <w:r>
        <w:rPr>
          <w:rStyle w:val="c8"/>
          <w:color w:val="000000"/>
        </w:rPr>
        <w:t xml:space="preserve"> и творческих заданий в освоении содержания музыкальных образов.</w:t>
      </w:r>
    </w:p>
    <w:p w:rsidR="00865B68" w:rsidRDefault="00865B68" w:rsidP="00865B68">
      <w:pPr>
        <w:pStyle w:val="c11"/>
        <w:spacing w:before="0" w:beforeAutospacing="0" w:after="0" w:afterAutospacing="0"/>
        <w:rPr>
          <w:b/>
          <w:color w:val="000000"/>
        </w:rPr>
      </w:pPr>
      <w:r>
        <w:rPr>
          <w:rStyle w:val="c8"/>
          <w:b/>
          <w:color w:val="000000"/>
          <w:lang w:val="en-US"/>
        </w:rPr>
        <w:t>II</w:t>
      </w:r>
      <w:r w:rsidRPr="003C37A3">
        <w:rPr>
          <w:rStyle w:val="c8"/>
          <w:b/>
          <w:color w:val="000000"/>
        </w:rPr>
        <w:t xml:space="preserve"> </w:t>
      </w:r>
      <w:r>
        <w:rPr>
          <w:rStyle w:val="c8"/>
          <w:b/>
          <w:color w:val="000000"/>
        </w:rPr>
        <w:t>раздел: Мир образов камерной и симфонической музыки (8 ч)</w:t>
      </w:r>
    </w:p>
    <w:p w:rsidR="00865B68" w:rsidRDefault="00865B68" w:rsidP="00865B68">
      <w:pPr>
        <w:pStyle w:val="c1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color w:val="000000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865B68" w:rsidRDefault="00865B68" w:rsidP="00865B68">
      <w:pPr>
        <w:pStyle w:val="c1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color w:val="000000"/>
        </w:rPr>
        <w:t xml:space="preserve">Программная музыка и ее жанры (сюита, вступление к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>
        <w:rPr>
          <w:rStyle w:val="c8"/>
          <w:color w:val="000000"/>
        </w:rPr>
        <w:t xml:space="preserve">Образ-портрет, образ-пейзаж и др. </w:t>
      </w:r>
      <w:proofErr w:type="spellStart"/>
      <w:r>
        <w:rPr>
          <w:rStyle w:val="c8"/>
          <w:color w:val="000000"/>
        </w:rPr>
        <w:t>Непрограммная</w:t>
      </w:r>
      <w:proofErr w:type="spellEnd"/>
      <w:r>
        <w:rPr>
          <w:rStyle w:val="c8"/>
          <w:color w:val="000000"/>
        </w:rPr>
        <w:t xml:space="preserve">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865B68" w:rsidRDefault="00865B68" w:rsidP="00865B68">
      <w:pPr>
        <w:pStyle w:val="c16"/>
        <w:spacing w:before="0" w:beforeAutospacing="0" w:after="0" w:afterAutospacing="0"/>
        <w:ind w:firstLine="708"/>
        <w:jc w:val="both"/>
        <w:rPr>
          <w:rStyle w:val="c8"/>
        </w:rPr>
      </w:pPr>
      <w:r>
        <w:rPr>
          <w:rStyle w:val="c8"/>
          <w:color w:val="000000"/>
        </w:rPr>
        <w:t xml:space="preserve">Современная трактовка классических сюжетов и образов: мюзикл, рок-опера, </w:t>
      </w:r>
      <w:proofErr w:type="spellStart"/>
      <w:r>
        <w:rPr>
          <w:rStyle w:val="c8"/>
          <w:color w:val="000000"/>
        </w:rPr>
        <w:t>киномузыка</w:t>
      </w:r>
      <w:proofErr w:type="gramStart"/>
      <w:r>
        <w:rPr>
          <w:rStyle w:val="c8"/>
          <w:color w:val="000000"/>
        </w:rPr>
        <w:t>.И</w:t>
      </w:r>
      <w:proofErr w:type="gramEnd"/>
      <w:r>
        <w:rPr>
          <w:rStyle w:val="c8"/>
          <w:color w:val="000000"/>
        </w:rPr>
        <w:t>спользование</w:t>
      </w:r>
      <w:proofErr w:type="spellEnd"/>
      <w:r>
        <w:rPr>
          <w:rStyle w:val="c8"/>
          <w:color w:val="000000"/>
        </w:rPr>
        <w:t xml:space="preserve"> различных форм </w:t>
      </w:r>
      <w:proofErr w:type="spellStart"/>
      <w:r>
        <w:rPr>
          <w:rStyle w:val="c8"/>
          <w:color w:val="000000"/>
        </w:rPr>
        <w:t>музицирования</w:t>
      </w:r>
      <w:proofErr w:type="spellEnd"/>
      <w:r>
        <w:rPr>
          <w:rStyle w:val="c8"/>
          <w:color w:val="000000"/>
        </w:rPr>
        <w:t xml:space="preserve"> и творческих заданий в освоении учащимися содержания музыкальных образов.</w:t>
      </w:r>
    </w:p>
    <w:p w:rsidR="00865B68" w:rsidRDefault="00865B68" w:rsidP="00865B6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Виды музыкальной деятельности</w:t>
      </w:r>
    </w:p>
    <w:p w:rsidR="00865B68" w:rsidRDefault="00865B68" w:rsidP="0086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различного рода импровизации (ритмические, вокальные, пластические и т. д.),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(разыгрывание) песен,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нетрадиционность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865B68" w:rsidRDefault="00865B68" w:rsidP="00865B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процесса:</w:t>
      </w:r>
    </w:p>
    <w:p w:rsidR="00865B68" w:rsidRDefault="00865B68" w:rsidP="0086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групповые, коллективные, классные и внеклассные.</w:t>
      </w:r>
    </w:p>
    <w:p w:rsidR="00865B68" w:rsidRDefault="00865B68" w:rsidP="00865B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Виды организации учебной деятельности:</w:t>
      </w:r>
    </w:p>
    <w:p w:rsidR="00865B68" w:rsidRDefault="00865B68" w:rsidP="0086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экскурсия, путешествие, выставка. Виды контроля:</w:t>
      </w:r>
    </w:p>
    <w:p w:rsidR="00865B68" w:rsidRDefault="00865B68" w:rsidP="0086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вводный, текущий, итоговый;</w:t>
      </w:r>
    </w:p>
    <w:p w:rsidR="00865B68" w:rsidRDefault="00865B68" w:rsidP="0086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фронтальный, комбинированный, устный.</w:t>
      </w:r>
    </w:p>
    <w:p w:rsidR="00865B68" w:rsidRDefault="00865B68" w:rsidP="0086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5B68" w:rsidRDefault="00865B68" w:rsidP="00865B68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5B68" w:rsidRDefault="00865B68" w:rsidP="00865B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B68" w:rsidRDefault="00865B68" w:rsidP="00865B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B68" w:rsidRDefault="00865B68" w:rsidP="00865B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5.ОПИСАНИЕ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</w:p>
    <w:p w:rsidR="00865B68" w:rsidRDefault="00865B68" w:rsidP="00865B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МАТЕРИАЛЬНО-ТЕХНИЧЕСКОГО </w:t>
      </w:r>
    </w:p>
    <w:p w:rsidR="00865B68" w:rsidRDefault="00865B68" w:rsidP="00865B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ОБРАЗОВАТЕЛЬНОЙ ДЕЯТЕЛЬНОСТИ</w:t>
      </w:r>
    </w:p>
    <w:p w:rsidR="00865B68" w:rsidRDefault="00865B68" w:rsidP="0086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B68" w:rsidRDefault="00865B68" w:rsidP="00865B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1.Учебный комплект (учебник, учебное пособие, рабочая тетрадь, книга для учителя).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музыке. Примерные программы по учебным предметам. «Музыка 5-7 классы»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 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 «Музыка. 5-7 классы» авт. Е.Д. Критская, Г.П. Сергеева,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2011.</w:t>
      </w:r>
    </w:p>
    <w:p w:rsidR="00865B68" w:rsidRDefault="00865B68" w:rsidP="00865B68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«Музыка» 5-7 класс авт. Е.Д. Критская, Г.П.Сергеева,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2011г</w:t>
      </w:r>
    </w:p>
    <w:p w:rsidR="00865B68" w:rsidRDefault="00865B68" w:rsidP="00865B68">
      <w:pPr>
        <w:keepNext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музыки. 5-6 классы. Поурочные разработки, авт.</w:t>
      </w:r>
      <w:hyperlink r:id="rId5" w:anchor="tab_person" w:tooltip="Е. Д. Критская, Г. П. Сергеева, Т. С. Шмагина" w:history="1">
        <w:r>
          <w:rPr>
            <w:rStyle w:val="a5"/>
            <w:rFonts w:ascii="Times New Roman" w:eastAsia="Times New Roman" w:hAnsi="Times New Roman" w:cs="Times New Roman"/>
            <w:color w:val="003333"/>
            <w:sz w:val="24"/>
            <w:szCs w:val="24"/>
            <w:lang w:eastAsia="ru-RU"/>
          </w:rPr>
          <w:t xml:space="preserve">Е. Д. Критская, Г. П. Сергеева, Т. С. </w:t>
        </w:r>
        <w:proofErr w:type="spellStart"/>
        <w:r>
          <w:rPr>
            <w:rStyle w:val="a5"/>
            <w:rFonts w:ascii="Times New Roman" w:eastAsia="Times New Roman" w:hAnsi="Times New Roman" w:cs="Times New Roman"/>
            <w:color w:val="003333"/>
            <w:sz w:val="24"/>
            <w:szCs w:val="24"/>
            <w:lang w:eastAsia="ru-RU"/>
          </w:rPr>
          <w:t>Шмагина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М.: </w:t>
      </w:r>
      <w:hyperlink r:id="rId6" w:tooltip="Просвещение" w:history="1">
        <w:r>
          <w:rPr>
            <w:rStyle w:val="a5"/>
            <w:rFonts w:ascii="Times New Roman" w:eastAsia="Times New Roman" w:hAnsi="Times New Roman" w:cs="Times New Roman"/>
            <w:color w:val="003333"/>
            <w:sz w:val="24"/>
            <w:szCs w:val="24"/>
            <w:lang w:eastAsia="ru-RU"/>
          </w:rPr>
          <w:t>Просвещение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 г.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музыки. 7 класс. Поурочные разработки, авт.: </w:t>
      </w:r>
      <w:hyperlink r:id="rId7" w:anchor="tab_person" w:tooltip="Е. Д. Критская, Г. П. Сергеева, Т. С. Шмагина" w:history="1">
        <w:r>
          <w:rPr>
            <w:rStyle w:val="a5"/>
            <w:rFonts w:ascii="Times New Roman" w:eastAsia="Times New Roman" w:hAnsi="Times New Roman" w:cs="Times New Roman"/>
            <w:bCs/>
            <w:color w:val="003333"/>
            <w:sz w:val="24"/>
            <w:szCs w:val="24"/>
            <w:lang w:eastAsia="ru-RU"/>
          </w:rPr>
          <w:t xml:space="preserve">Е. Д. Критская, Г. П. Сергеева, Т. С. </w:t>
        </w:r>
        <w:proofErr w:type="spellStart"/>
        <w:r>
          <w:rPr>
            <w:rStyle w:val="a5"/>
            <w:rFonts w:ascii="Times New Roman" w:eastAsia="Times New Roman" w:hAnsi="Times New Roman" w:cs="Times New Roman"/>
            <w:bCs/>
            <w:color w:val="003333"/>
            <w:sz w:val="24"/>
            <w:szCs w:val="24"/>
            <w:lang w:eastAsia="ru-RU"/>
          </w:rPr>
          <w:t>Шмагина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8" w:tooltip="Просвещение" w:history="1">
        <w:r>
          <w:rPr>
            <w:rStyle w:val="a5"/>
            <w:rFonts w:ascii="Times New Roman" w:eastAsia="Times New Roman" w:hAnsi="Times New Roman" w:cs="Times New Roman"/>
            <w:bCs/>
            <w:color w:val="003333"/>
            <w:sz w:val="24"/>
            <w:szCs w:val="24"/>
            <w:lang w:eastAsia="ru-RU"/>
          </w:rPr>
          <w:t>Просвещение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Планируемые результаты. Система заданий. 5-7 классы, авт. Е. Д. Критская, Л.А.Алексеева, М.: Просвещение, 2011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Музыка: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общеобразовательных учреждений,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для 5 класс,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материала к учебнику «Музыка»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Фонохрестоматии музыкального материала к учебнику «Музыка» 5 класс. (С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Музыка: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общеобразовательных учреждений,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для 6 класс,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материала к учебнику «Музыка»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Фонохрестоматии музыкального материала к учебнику «Музыка» 6 класс. (С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Музыка: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общеобразовательных учреждений,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для 7 класс,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музыкального материала к учебнику «Музыка»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865B68" w:rsidRDefault="00865B68" w:rsidP="00865B6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Фонохрестоматии музыкального материала к учебнику «Музыка» 7 класс. (С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авт. 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68" w:rsidRDefault="00865B68" w:rsidP="0086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2.Учебно-практические издания (контрольно-диагностические материалы, тесты и т.д.)</w:t>
      </w:r>
    </w:p>
    <w:p w:rsidR="00865B68" w:rsidRDefault="00865B68" w:rsidP="0086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Тесты по разделам и классам.</w:t>
      </w:r>
    </w:p>
    <w:p w:rsidR="00865B68" w:rsidRDefault="00865B68" w:rsidP="00865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3.Учебно-наглядные пособия,</w:t>
      </w:r>
    </w:p>
    <w:p w:rsidR="00865B68" w:rsidRDefault="00865B68" w:rsidP="00865B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и фонохрестоматии по музыке.</w:t>
      </w:r>
    </w:p>
    <w:p w:rsidR="00865B68" w:rsidRDefault="00865B68" w:rsidP="00865B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Видеофильмы, посвященные творчеству выдающихся отечественных и зарубежных композиторов.</w:t>
      </w:r>
    </w:p>
    <w:p w:rsidR="00865B68" w:rsidRDefault="00865B68" w:rsidP="00865B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оперных спектаклей.</w:t>
      </w:r>
    </w:p>
    <w:p w:rsidR="00865B68" w:rsidRDefault="00865B68" w:rsidP="00865B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балетных спектаклей.</w:t>
      </w:r>
    </w:p>
    <w:p w:rsidR="00865B68" w:rsidRDefault="00865B68" w:rsidP="00865B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известных оркестровых коллективов.</w:t>
      </w:r>
    </w:p>
    <w:p w:rsidR="00865B68" w:rsidRDefault="00865B68" w:rsidP="00865B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мюзиклов.</w:t>
      </w:r>
    </w:p>
    <w:p w:rsidR="00865B68" w:rsidRDefault="00865B68" w:rsidP="00865B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Нотный и поэтический текст песен.</w:t>
      </w:r>
    </w:p>
    <w:p w:rsidR="00865B68" w:rsidRDefault="00865B68" w:rsidP="00865B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музыкантов, играющих на различных инструментах.</w:t>
      </w:r>
    </w:p>
    <w:p w:rsidR="00865B68" w:rsidRDefault="00865B68" w:rsidP="00865B6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и репродукции картин крупнейших центров мировой музыкальной культуры</w:t>
      </w:r>
    </w:p>
    <w:p w:rsidR="00865B68" w:rsidRDefault="00865B68" w:rsidP="0086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B68" w:rsidRDefault="00865B68" w:rsidP="0086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4.Учебно-методические пособия (научно-популярная литература, словари и справочники, атласы, развивающие и дидактически игры)</w:t>
      </w:r>
    </w:p>
    <w:p w:rsidR="00865B68" w:rsidRDefault="00865B68" w:rsidP="00865B6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музыке и музыкантах.</w:t>
      </w:r>
    </w:p>
    <w:p w:rsidR="00865B68" w:rsidRDefault="00865B68" w:rsidP="00865B6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Научно-популярная литература по искусству.</w:t>
      </w:r>
    </w:p>
    <w:p w:rsidR="00865B68" w:rsidRDefault="00865B68" w:rsidP="0086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68" w:rsidRDefault="00865B68" w:rsidP="0086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5.Цифровые образовательные ресурсы (интернет-поддержка, электронные формы учебника, интерактивные приложения и т.д.).</w:t>
      </w:r>
    </w:p>
    <w:p w:rsidR="00865B68" w:rsidRDefault="00865B68" w:rsidP="00865B68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 – Режим доступа: http://school-collection.edu.ru.</w:t>
      </w:r>
    </w:p>
    <w:p w:rsidR="00865B68" w:rsidRDefault="00865B68" w:rsidP="00865B68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Критская, Е. Д. Музыка. 1–4 классы [Электронный ресурс]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</w:t>
      </w:r>
    </w:p>
    <w:p w:rsidR="00865B68" w:rsidRDefault="00865B68" w:rsidP="00865B68">
      <w:pPr>
        <w:numPr>
          <w:ilvl w:val="0"/>
          <w:numId w:val="1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Е.Д.Критская, Г. П. Сергеева, Т.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http://prosv.ru/metod/mus1-4/index.htm. </w:t>
      </w:r>
    </w:p>
    <w:p w:rsidR="00865B68" w:rsidRDefault="00865B68" w:rsidP="0086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B68" w:rsidRDefault="00865B68" w:rsidP="00865B68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865B68" w:rsidRDefault="00865B68" w:rsidP="00865B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Библиотечный фонд (книгопечатная продукция, ресурсы электронных каталогов и библиотек и т.д.).</w:t>
      </w:r>
    </w:p>
    <w:p w:rsidR="00865B68" w:rsidRDefault="00865B68" w:rsidP="00865B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Музыка и ее представители Автор: Рубинштейн А.Г. Издательство: СПб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Союз художников Год: 2005.</w:t>
      </w:r>
    </w:p>
    <w:p w:rsidR="00865B68" w:rsidRDefault="00865B68" w:rsidP="00865B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такое музыка Автор: Исаева, Пугачёва Серия или выпуск: музыкальное образование Издательство: Лицей Год издания: 2004. </w:t>
      </w:r>
    </w:p>
    <w:p w:rsidR="00865B68" w:rsidRDefault="00865B68" w:rsidP="00865B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Музыка ХХ века Автор: Стригина Е.В. Издательство: Издательский дом «Бия» Год издания: 2006.</w:t>
      </w:r>
    </w:p>
    <w:p w:rsidR="00865B68" w:rsidRDefault="00865B68" w:rsidP="0086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Печатные пособия (демонстрационный материал, наборы сюжетных картинок, раздаточный материал, репродукции картин, карточки с заданиями  и т.д.).</w:t>
      </w:r>
    </w:p>
    <w:p w:rsidR="00865B68" w:rsidRDefault="00865B68" w:rsidP="00865B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Портреты русских композиторов. </w:t>
      </w:r>
    </w:p>
    <w:p w:rsidR="00865B68" w:rsidRDefault="00865B68" w:rsidP="00865B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Портреты зарубежных композиторов. </w:t>
      </w:r>
    </w:p>
    <w:p w:rsidR="00865B68" w:rsidRDefault="00865B68" w:rsidP="0086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Компьютерные и ИКТ средства (цифровые источники и инструменты, электронные справочные и виртуальные лаборатории и т.д.).</w:t>
      </w:r>
    </w:p>
    <w:p w:rsidR="00865B68" w:rsidRDefault="00865B68" w:rsidP="00865B6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 – Режим доступа: http://school-collection.edu.ru.</w:t>
      </w:r>
    </w:p>
    <w:p w:rsidR="00865B68" w:rsidRDefault="00865B68" w:rsidP="00865B6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Критская, Е. Д. Музыка. 1–4 классы [Электронный ресурс]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</w:t>
      </w:r>
    </w:p>
    <w:p w:rsidR="00865B68" w:rsidRDefault="00865B68" w:rsidP="00865B6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Е.Д.Критская, Г. П. Сергеева, Т.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http://prosv.ru/metod/mus1-4/index.htm. </w:t>
      </w:r>
    </w:p>
    <w:p w:rsidR="00865B68" w:rsidRDefault="00865B68" w:rsidP="0086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Технические средства обучения (классная доска, магнитная доска, интерактивная доска, телевизор и видеомагнитофон,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-проигрыватель, персональный компьютер,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проектор, сканер, принтер, цифровая фотокамера и т.д.).</w:t>
      </w:r>
      <w:proofErr w:type="gramEnd"/>
    </w:p>
    <w:p w:rsidR="00865B68" w:rsidRDefault="00865B68" w:rsidP="00865B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ортепиано.</w:t>
      </w:r>
    </w:p>
    <w:p w:rsidR="00865B68" w:rsidRDefault="00865B68" w:rsidP="00865B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Классная доска.</w:t>
      </w:r>
    </w:p>
    <w:p w:rsidR="00865B68" w:rsidRDefault="00865B68" w:rsidP="00865B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Магнитная доска.</w:t>
      </w:r>
    </w:p>
    <w:p w:rsidR="00865B68" w:rsidRDefault="00865B68" w:rsidP="00865B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Calibri" w:hAnsi="Times New Roman" w:cs="Times New Roman"/>
          <w:sz w:val="24"/>
          <w:szCs w:val="24"/>
        </w:rPr>
        <w:t>-проигрыватель.</w:t>
      </w:r>
    </w:p>
    <w:p w:rsidR="00865B68" w:rsidRDefault="00865B68" w:rsidP="00865B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Персональный компьютер.</w:t>
      </w:r>
    </w:p>
    <w:p w:rsidR="00865B68" w:rsidRDefault="00865B68" w:rsidP="00865B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проектор.</w:t>
      </w:r>
    </w:p>
    <w:p w:rsidR="00865B68" w:rsidRDefault="00865B68" w:rsidP="00865B6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Видеомагнитофон.</w:t>
      </w:r>
    </w:p>
    <w:p w:rsidR="00865B68" w:rsidRDefault="00865B68" w:rsidP="00865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B68" w:rsidRDefault="00865B68" w:rsidP="00865B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Демонстрационные пособия (наглядные и демонстрационные пособия и инструменты).</w:t>
      </w:r>
    </w:p>
    <w:p w:rsidR="00865B68" w:rsidRDefault="00865B68" w:rsidP="00865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Деревянные ложки.</w:t>
      </w:r>
    </w:p>
    <w:p w:rsidR="00865B68" w:rsidRDefault="00865B68" w:rsidP="00865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Металлофоны.</w:t>
      </w:r>
    </w:p>
    <w:p w:rsidR="00865B68" w:rsidRDefault="00865B68" w:rsidP="00865B6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Детские музыкальные инструменты.</w:t>
      </w:r>
    </w:p>
    <w:p w:rsidR="00865B68" w:rsidRDefault="00865B68" w:rsidP="00865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Экранно-звуковые пособия (видеофрагменты, изображения,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аудио-видеозаписи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т.д.).</w:t>
      </w:r>
    </w:p>
    <w:p w:rsidR="00865B68" w:rsidRDefault="00865B68" w:rsidP="00865B6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и фонохрестоматии по музыке.</w:t>
      </w:r>
    </w:p>
    <w:p w:rsidR="00865B68" w:rsidRDefault="00865B68" w:rsidP="00865B6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Презентации.</w:t>
      </w:r>
    </w:p>
    <w:p w:rsidR="00865B68" w:rsidRDefault="00865B68" w:rsidP="00865B6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Видеофрагменты музыкальных уроков.</w:t>
      </w:r>
    </w:p>
    <w:p w:rsidR="00865B68" w:rsidRDefault="00865B68" w:rsidP="00865B6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Видеофрагмеиты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опер.</w:t>
      </w:r>
    </w:p>
    <w:p w:rsidR="00865B68" w:rsidRDefault="00865B68" w:rsidP="00865B6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Видеофрагменты опер.</w:t>
      </w:r>
    </w:p>
    <w:p w:rsidR="00865B68" w:rsidRDefault="00865B68" w:rsidP="00865B6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Видеофрагменты кантат.</w:t>
      </w: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B68" w:rsidRDefault="00865B68" w:rsidP="00865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B68" w:rsidRDefault="00865B68" w:rsidP="00865B68"/>
    <w:p w:rsidR="00865B68" w:rsidRDefault="00865B68" w:rsidP="00865B68"/>
    <w:p w:rsidR="00705FAB" w:rsidRDefault="00705FAB"/>
    <w:sectPr w:rsidR="00705FAB" w:rsidSect="0050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3A99"/>
    <w:multiLevelType w:val="hybridMultilevel"/>
    <w:tmpl w:val="6F268F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C386F"/>
    <w:multiLevelType w:val="multilevel"/>
    <w:tmpl w:val="13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35" w:hanging="435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BE5336"/>
    <w:multiLevelType w:val="hybridMultilevel"/>
    <w:tmpl w:val="E95A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42E50"/>
    <w:multiLevelType w:val="hybridMultilevel"/>
    <w:tmpl w:val="D91EE4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3F3A84"/>
    <w:multiLevelType w:val="hybridMultilevel"/>
    <w:tmpl w:val="4DB8DC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4B6D96"/>
    <w:multiLevelType w:val="hybridMultilevel"/>
    <w:tmpl w:val="BF189FA8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33CA0BC5"/>
    <w:multiLevelType w:val="hybridMultilevel"/>
    <w:tmpl w:val="544C65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F54E7"/>
    <w:multiLevelType w:val="hybridMultilevel"/>
    <w:tmpl w:val="BDA0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20446"/>
    <w:multiLevelType w:val="hybridMultilevel"/>
    <w:tmpl w:val="51EC1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451A4"/>
    <w:multiLevelType w:val="hybridMultilevel"/>
    <w:tmpl w:val="6F9E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8F3ABB"/>
    <w:multiLevelType w:val="hybridMultilevel"/>
    <w:tmpl w:val="9EB4D8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AA0FA0"/>
    <w:multiLevelType w:val="hybridMultilevel"/>
    <w:tmpl w:val="48765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24F4B"/>
    <w:multiLevelType w:val="hybridMultilevel"/>
    <w:tmpl w:val="65608EC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3F9"/>
    <w:multiLevelType w:val="hybridMultilevel"/>
    <w:tmpl w:val="ECA4E1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556213"/>
    <w:multiLevelType w:val="hybridMultilevel"/>
    <w:tmpl w:val="8AF2028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587BF8"/>
    <w:multiLevelType w:val="hybridMultilevel"/>
    <w:tmpl w:val="54DCE5D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1022513"/>
    <w:multiLevelType w:val="hybridMultilevel"/>
    <w:tmpl w:val="F71A37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1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68"/>
    <w:rsid w:val="003C37A3"/>
    <w:rsid w:val="003D4D3B"/>
    <w:rsid w:val="00500C52"/>
    <w:rsid w:val="00705FAB"/>
    <w:rsid w:val="0086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68"/>
    <w:pPr>
      <w:ind w:left="720"/>
      <w:contextualSpacing/>
    </w:pPr>
  </w:style>
  <w:style w:type="paragraph" w:customStyle="1" w:styleId="c11">
    <w:name w:val="c11"/>
    <w:basedOn w:val="a"/>
    <w:rsid w:val="0086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6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5B68"/>
  </w:style>
  <w:style w:type="table" w:styleId="a4">
    <w:name w:val="Table Grid"/>
    <w:basedOn w:val="a1"/>
    <w:uiPriority w:val="39"/>
    <w:rsid w:val="0086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65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0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197241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brand/856042/" TargetMode="External"/><Relationship Id="rId5" Type="http://schemas.openxmlformats.org/officeDocument/2006/relationships/hyperlink" Target="http://www.ozon.ru/context/detail/id/1972413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4744</Words>
  <Characters>27046</Characters>
  <Application>Microsoft Office Word</Application>
  <DocSecurity>0</DocSecurity>
  <Lines>225</Lines>
  <Paragraphs>63</Paragraphs>
  <ScaleCrop>false</ScaleCrop>
  <Company/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Р Шараев</dc:creator>
  <cp:keywords/>
  <dc:description/>
  <cp:lastModifiedBy>Лицей № 6 - 1</cp:lastModifiedBy>
  <cp:revision>3</cp:revision>
  <dcterms:created xsi:type="dcterms:W3CDTF">2017-11-08T17:24:00Z</dcterms:created>
  <dcterms:modified xsi:type="dcterms:W3CDTF">2018-08-27T11:08:00Z</dcterms:modified>
</cp:coreProperties>
</file>