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2B" w:rsidRPr="002470A6" w:rsidRDefault="0022212B" w:rsidP="0022212B">
      <w:pPr>
        <w:pStyle w:val="1"/>
        <w:ind w:left="0" w:firstLine="709"/>
        <w:rPr>
          <w:rFonts w:ascii="Times New Roman" w:hAnsi="Times New Roman" w:cs="Times New Roman"/>
          <w:b/>
          <w:sz w:val="24"/>
          <w:u w:val="none"/>
        </w:rPr>
      </w:pPr>
      <w:bookmarkStart w:id="0" w:name="_GoBack"/>
      <w:bookmarkEnd w:id="0"/>
      <w:r w:rsidRPr="002470A6">
        <w:rPr>
          <w:rFonts w:ascii="Times New Roman" w:hAnsi="Times New Roman" w:cs="Times New Roman"/>
          <w:b/>
          <w:sz w:val="24"/>
          <w:u w:val="none"/>
        </w:rPr>
        <w:t>Пояснительная записка</w:t>
      </w:r>
    </w:p>
    <w:p w:rsidR="0022212B" w:rsidRPr="002470A6" w:rsidRDefault="0022212B" w:rsidP="0022212B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b/>
          <w:bCs/>
          <w:sz w:val="24"/>
        </w:rPr>
        <w:t>8-9 класс</w:t>
      </w:r>
      <w:r w:rsidRPr="002470A6">
        <w:rPr>
          <w:rFonts w:ascii="Times New Roman" w:hAnsi="Times New Roman" w:cs="Times New Roman"/>
          <w:sz w:val="24"/>
        </w:rPr>
        <w:t xml:space="preserve">  </w:t>
      </w:r>
    </w:p>
    <w:p w:rsidR="0022212B" w:rsidRPr="002470A6" w:rsidRDefault="0022212B" w:rsidP="0022212B">
      <w:pPr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 xml:space="preserve">Рабочая программа составлена  на основе авторской программы по географии </w:t>
      </w:r>
      <w:proofErr w:type="spellStart"/>
      <w:r w:rsidRPr="002470A6">
        <w:rPr>
          <w:rFonts w:ascii="Times New Roman" w:hAnsi="Times New Roman" w:cs="Times New Roman"/>
          <w:sz w:val="24"/>
        </w:rPr>
        <w:t>Домогацких</w:t>
      </w:r>
      <w:proofErr w:type="spellEnd"/>
      <w:r w:rsidRPr="002470A6">
        <w:rPr>
          <w:rFonts w:ascii="Times New Roman" w:hAnsi="Times New Roman" w:cs="Times New Roman"/>
          <w:sz w:val="24"/>
        </w:rPr>
        <w:t xml:space="preserve"> Е.М. для 6 – 9 классов. М.: Русское слово, 2008., полностью соответствует образовательному стандарту в области географии и концепции географического образования.  </w:t>
      </w:r>
    </w:p>
    <w:p w:rsidR="0022212B" w:rsidRPr="002470A6" w:rsidRDefault="0022212B" w:rsidP="0022212B">
      <w:pPr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 xml:space="preserve">В Федеральном базисном учебном плане на изучение курса «География России» отводится по </w:t>
      </w:r>
      <w:r w:rsidR="002470A6">
        <w:rPr>
          <w:rFonts w:ascii="Times New Roman" w:hAnsi="Times New Roman" w:cs="Times New Roman"/>
          <w:sz w:val="24"/>
        </w:rPr>
        <w:t xml:space="preserve">2 учебных часа в </w:t>
      </w:r>
      <w:proofErr w:type="spellStart"/>
      <w:r w:rsidR="002470A6">
        <w:rPr>
          <w:rFonts w:ascii="Times New Roman" w:hAnsi="Times New Roman" w:cs="Times New Roman"/>
          <w:sz w:val="24"/>
        </w:rPr>
        <w:t>неделю</w:t>
      </w:r>
      <w:r w:rsidRPr="002470A6">
        <w:rPr>
          <w:rFonts w:ascii="Times New Roman" w:hAnsi="Times New Roman" w:cs="Times New Roman"/>
          <w:sz w:val="24"/>
        </w:rPr>
        <w:t>в</w:t>
      </w:r>
      <w:proofErr w:type="spellEnd"/>
      <w:r w:rsidRPr="002470A6">
        <w:rPr>
          <w:rFonts w:ascii="Times New Roman" w:hAnsi="Times New Roman" w:cs="Times New Roman"/>
          <w:sz w:val="24"/>
        </w:rPr>
        <w:t xml:space="preserve"> 8 и 9 классах. Данная программа предполагает изучение в 8 классе природы России, а в 9 классе населения и хозяйства, таким образом, реализуется классический подход к изучению географии своей Родины.  </w:t>
      </w:r>
    </w:p>
    <w:p w:rsidR="0022212B" w:rsidRPr="002470A6" w:rsidRDefault="0022212B" w:rsidP="0022212B">
      <w:pPr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Региональный компонент данной рабочей программы представлен в содержании уроков основных разделов курса.</w:t>
      </w:r>
    </w:p>
    <w:p w:rsidR="0022212B" w:rsidRPr="002470A6" w:rsidRDefault="0022212B" w:rsidP="0022212B">
      <w:pPr>
        <w:ind w:firstLine="300"/>
        <w:jc w:val="both"/>
        <w:rPr>
          <w:rFonts w:ascii="Times New Roman" w:hAnsi="Times New Roman" w:cs="Times New Roman"/>
          <w:bCs/>
          <w:sz w:val="24"/>
        </w:rPr>
      </w:pPr>
      <w:r w:rsidRPr="002470A6">
        <w:rPr>
          <w:rFonts w:ascii="Times New Roman" w:hAnsi="Times New Roman" w:cs="Times New Roman"/>
          <w:bCs/>
          <w:sz w:val="24"/>
        </w:rPr>
        <w:t>Основные цели и задачи курса:</w:t>
      </w:r>
    </w:p>
    <w:p w:rsidR="0022212B" w:rsidRPr="002470A6" w:rsidRDefault="0022212B" w:rsidP="0022212B">
      <w:pPr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– сформировать целостный географический образ своей Родины;</w:t>
      </w:r>
    </w:p>
    <w:p w:rsidR="0022212B" w:rsidRPr="002470A6" w:rsidRDefault="0022212B" w:rsidP="0022212B">
      <w:pPr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– дать представление об особенностях природы, населения и хозяйства нашей Родины;</w:t>
      </w:r>
    </w:p>
    <w:p w:rsidR="0022212B" w:rsidRPr="002470A6" w:rsidRDefault="0022212B" w:rsidP="0022212B">
      <w:pPr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– сформировать образ нашего государства как объекта мирового сообщества, дать представление о роли России в мире;</w:t>
      </w:r>
    </w:p>
    <w:p w:rsidR="0022212B" w:rsidRPr="002470A6" w:rsidRDefault="0022212B" w:rsidP="0022212B">
      <w:pPr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– сформировать необходимые географические умения и навыки;</w:t>
      </w:r>
    </w:p>
    <w:p w:rsidR="0022212B" w:rsidRPr="002470A6" w:rsidRDefault="0022212B" w:rsidP="0022212B">
      <w:pPr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– воспитывать патриотическое отношение на основе познания своего родного края, его истории, культуры; понимания его роли и места в  жизни страны и всего мира в целом;</w:t>
      </w:r>
    </w:p>
    <w:p w:rsidR="0022212B" w:rsidRPr="002470A6" w:rsidRDefault="0022212B" w:rsidP="0022212B">
      <w:pPr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– воспитывать грамотное экологическое поведение и отношение к окружающему миру.</w:t>
      </w:r>
    </w:p>
    <w:p w:rsidR="0022212B" w:rsidRPr="002470A6" w:rsidRDefault="0022212B">
      <w:pPr>
        <w:ind w:firstLine="270"/>
        <w:jc w:val="center"/>
        <w:rPr>
          <w:rFonts w:ascii="Times New Roman" w:hAnsi="Times New Roman" w:cs="Times New Roman"/>
          <w:b/>
          <w:bCs/>
          <w:sz w:val="24"/>
        </w:rPr>
      </w:pPr>
      <w:r w:rsidRPr="002470A6">
        <w:rPr>
          <w:rFonts w:ascii="Times New Roman" w:hAnsi="Times New Roman" w:cs="Times New Roman"/>
          <w:b/>
          <w:bCs/>
          <w:sz w:val="24"/>
        </w:rPr>
        <w:t>Содержание программы</w:t>
      </w:r>
    </w:p>
    <w:p w:rsidR="00DC6CB2" w:rsidRPr="002470A6" w:rsidRDefault="00DC6CB2">
      <w:pPr>
        <w:ind w:firstLine="270"/>
        <w:jc w:val="center"/>
        <w:rPr>
          <w:rFonts w:ascii="Times New Roman" w:hAnsi="Times New Roman" w:cs="Times New Roman"/>
          <w:b/>
          <w:bCs/>
          <w:sz w:val="24"/>
        </w:rPr>
      </w:pPr>
      <w:r w:rsidRPr="002470A6">
        <w:rPr>
          <w:rFonts w:ascii="Times New Roman" w:hAnsi="Times New Roman" w:cs="Times New Roman"/>
          <w:b/>
          <w:bCs/>
          <w:sz w:val="24"/>
        </w:rPr>
        <w:t>Часть 2. Население и хозяйство России.</w:t>
      </w:r>
    </w:p>
    <w:p w:rsidR="00DC6CB2" w:rsidRPr="002470A6" w:rsidRDefault="00DC6CB2">
      <w:pPr>
        <w:ind w:firstLine="270"/>
        <w:jc w:val="center"/>
        <w:rPr>
          <w:rFonts w:ascii="Times New Roman" w:hAnsi="Times New Roman" w:cs="Times New Roman"/>
          <w:b/>
          <w:bCs/>
          <w:sz w:val="24"/>
        </w:rPr>
      </w:pPr>
      <w:r w:rsidRPr="002470A6">
        <w:rPr>
          <w:rFonts w:ascii="Times New Roman" w:hAnsi="Times New Roman" w:cs="Times New Roman"/>
          <w:b/>
          <w:bCs/>
          <w:sz w:val="24"/>
        </w:rPr>
        <w:t>9</w:t>
      </w:r>
      <w:r w:rsidR="00E75B55" w:rsidRPr="002470A6">
        <w:rPr>
          <w:rFonts w:ascii="Times New Roman" w:hAnsi="Times New Roman" w:cs="Times New Roman"/>
          <w:b/>
          <w:bCs/>
          <w:sz w:val="24"/>
        </w:rPr>
        <w:t xml:space="preserve"> </w:t>
      </w:r>
      <w:r w:rsidRPr="002470A6">
        <w:rPr>
          <w:rFonts w:ascii="Times New Roman" w:hAnsi="Times New Roman" w:cs="Times New Roman"/>
          <w:b/>
          <w:bCs/>
          <w:sz w:val="24"/>
        </w:rPr>
        <w:t>класс (</w:t>
      </w:r>
      <w:r w:rsidR="00E75B55" w:rsidRPr="002470A6">
        <w:rPr>
          <w:rFonts w:ascii="Times New Roman" w:hAnsi="Times New Roman" w:cs="Times New Roman"/>
          <w:b/>
          <w:bCs/>
          <w:sz w:val="24"/>
        </w:rPr>
        <w:t>68</w:t>
      </w:r>
      <w:r w:rsidRPr="002470A6">
        <w:rPr>
          <w:rFonts w:ascii="Times New Roman" w:hAnsi="Times New Roman" w:cs="Times New Roman"/>
          <w:b/>
          <w:bCs/>
          <w:sz w:val="24"/>
        </w:rPr>
        <w:t xml:space="preserve"> часов)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bCs/>
          <w:sz w:val="24"/>
        </w:rPr>
        <w:t>Введение.</w:t>
      </w:r>
      <w:r w:rsidRPr="002470A6">
        <w:rPr>
          <w:rFonts w:ascii="Times New Roman" w:hAnsi="Times New Roman" w:cs="Times New Roman"/>
          <w:sz w:val="24"/>
        </w:rPr>
        <w:t xml:space="preserve"> Экономическая и социальная география (1 час)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Предмет экономической и социальной географии. Хозяйственный комплекс – главный объект исследования экономической географии. Различия между природным и хозяйственным комплексом.</w:t>
      </w:r>
    </w:p>
    <w:p w:rsidR="00DC6CB2" w:rsidRPr="002470A6" w:rsidRDefault="00DC6CB2" w:rsidP="0022212B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bCs/>
          <w:sz w:val="24"/>
        </w:rPr>
        <w:t>Основные понятия:</w:t>
      </w:r>
      <w:r w:rsidRPr="002470A6">
        <w:rPr>
          <w:rFonts w:ascii="Times New Roman" w:hAnsi="Times New Roman" w:cs="Times New Roman"/>
          <w:sz w:val="24"/>
        </w:rPr>
        <w:t xml:space="preserve"> экономическая и социальная география, хозяйственный комплекс.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bCs/>
          <w:sz w:val="24"/>
        </w:rPr>
        <w:t>Раздел 1.</w:t>
      </w:r>
      <w:r w:rsidRPr="002470A6">
        <w:rPr>
          <w:rFonts w:ascii="Times New Roman" w:hAnsi="Times New Roman" w:cs="Times New Roman"/>
          <w:sz w:val="24"/>
        </w:rPr>
        <w:t xml:space="preserve"> Общий обзор России (35 часов)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Тема 1. Россия на карте мира.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Природные условия и ресурсы России (8 часов)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</w:t>
      </w:r>
      <w:r w:rsidR="0022212B" w:rsidRPr="002470A6">
        <w:rPr>
          <w:rFonts w:ascii="Times New Roman" w:hAnsi="Times New Roman" w:cs="Times New Roman"/>
          <w:sz w:val="24"/>
        </w:rPr>
        <w:t xml:space="preserve">енения </w:t>
      </w:r>
      <w:proofErr w:type="spellStart"/>
      <w:r w:rsidR="0022212B" w:rsidRPr="002470A6">
        <w:rPr>
          <w:rFonts w:ascii="Times New Roman" w:hAnsi="Times New Roman" w:cs="Times New Roman"/>
          <w:sz w:val="24"/>
        </w:rPr>
        <w:t>экономико</w:t>
      </w:r>
      <w:proofErr w:type="spellEnd"/>
      <w:r w:rsidRPr="002470A6">
        <w:rPr>
          <w:rFonts w:ascii="Times New Roman" w:hAnsi="Times New Roman" w:cs="Times New Roman"/>
          <w:sz w:val="24"/>
        </w:rPr>
        <w:t xml:space="preserve"> и политико-географического положения страны.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Административно-территориальное деление России и его эволюция. Россия – федеративное государство. Субъекты РФ. Территориальные и национальные образования в составе РФ. Федеральные округа.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 xml:space="preserve">Экономико-географическое районирование. Принципы районирования: однородность и </w:t>
      </w:r>
      <w:proofErr w:type="spellStart"/>
      <w:r w:rsidRPr="002470A6">
        <w:rPr>
          <w:rFonts w:ascii="Times New Roman" w:hAnsi="Times New Roman" w:cs="Times New Roman"/>
          <w:sz w:val="24"/>
        </w:rPr>
        <w:t>многоуровневость</w:t>
      </w:r>
      <w:proofErr w:type="spellEnd"/>
      <w:r w:rsidRPr="002470A6">
        <w:rPr>
          <w:rFonts w:ascii="Times New Roman" w:hAnsi="Times New Roman" w:cs="Times New Roman"/>
          <w:sz w:val="24"/>
        </w:rPr>
        <w:t>. Специализация хозяйства –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Природные условия. Их прямое и косвенное влияние. Адаптация человека к природным условиям –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 xml:space="preserve">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2470A6">
        <w:rPr>
          <w:rFonts w:ascii="Times New Roman" w:hAnsi="Times New Roman" w:cs="Times New Roman"/>
          <w:sz w:val="24"/>
        </w:rPr>
        <w:t>Лесоизбыточные</w:t>
      </w:r>
      <w:proofErr w:type="spellEnd"/>
      <w:r w:rsidRPr="002470A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470A6">
        <w:rPr>
          <w:rFonts w:ascii="Times New Roman" w:hAnsi="Times New Roman" w:cs="Times New Roman"/>
          <w:sz w:val="24"/>
        </w:rPr>
        <w:t>лесодефицитные</w:t>
      </w:r>
      <w:proofErr w:type="spellEnd"/>
      <w:r w:rsidRPr="002470A6">
        <w:rPr>
          <w:rFonts w:ascii="Times New Roman" w:hAnsi="Times New Roman" w:cs="Times New Roman"/>
          <w:sz w:val="24"/>
        </w:rPr>
        <w:t xml:space="preserve"> районы. Рекреационные ресурсы и перспективы их освоения. Объекты Всемирного наследия на территории России.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proofErr w:type="gramStart"/>
      <w:r w:rsidRPr="002470A6">
        <w:rPr>
          <w:rFonts w:ascii="Times New Roman" w:hAnsi="Times New Roman" w:cs="Times New Roman"/>
          <w:bCs/>
          <w:sz w:val="24"/>
        </w:rPr>
        <w:lastRenderedPageBreak/>
        <w:t>Основные понятия:</w:t>
      </w:r>
      <w:r w:rsidRPr="002470A6">
        <w:rPr>
          <w:rFonts w:ascii="Times New Roman" w:hAnsi="Times New Roman" w:cs="Times New Roman"/>
          <w:sz w:val="24"/>
        </w:rPr>
        <w:t xml:space="preserve"> социально-экономическая география, хозяйственный комплекс, экономико-географическое положение, политико-географическое положение, геополитика, административно-территориальное деление, субъекты Федерации, экономический район, районирование, специализация, природные условия, адаптация, природные ресурсы.</w:t>
      </w:r>
      <w:proofErr w:type="gramEnd"/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bCs/>
          <w:sz w:val="24"/>
        </w:rPr>
        <w:t>Практические работы.</w:t>
      </w:r>
      <w:r w:rsidRPr="002470A6">
        <w:rPr>
          <w:rFonts w:ascii="Times New Roman" w:hAnsi="Times New Roman" w:cs="Times New Roman"/>
          <w:sz w:val="24"/>
        </w:rPr>
        <w:t xml:space="preserve"> 1. Нанесение на контурную карту соседних с Россией стран. 2. Определение мест пересечения государственной границы крупными автомобильными и железными дорогами, трубопроводами и водными путями.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Тема 2. Население России (7 часов)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 xml:space="preserve"> Демография. Переписи населения. Численность населения Росс</w:t>
      </w:r>
      <w:proofErr w:type="gramStart"/>
      <w:r w:rsidRPr="002470A6">
        <w:rPr>
          <w:rFonts w:ascii="Times New Roman" w:hAnsi="Times New Roman" w:cs="Times New Roman"/>
          <w:sz w:val="24"/>
        </w:rPr>
        <w:t>ии и ее</w:t>
      </w:r>
      <w:proofErr w:type="gramEnd"/>
      <w:r w:rsidRPr="002470A6">
        <w:rPr>
          <w:rFonts w:ascii="Times New Roman" w:hAnsi="Times New Roman" w:cs="Times New Roman"/>
          <w:sz w:val="24"/>
        </w:rPr>
        <w:t xml:space="preserve"> динамика. Естественный прирост населения. Воспроизводство населения. Традиционный и современный тип воспроизводства. Демографические кризисы. Демографическая ситуация в современной России. Половозрастная структура населения. Трудовые ресурсы России. Рынок труда. Безработица в России.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Плотность населения. Две зоны расселения и их характеристики. Миграции населения и их причины. Внутренние и внешние миграции в России. Вынужденные переселенцы, беженцы. Миграционные волны.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Расселение и его формы. Города России. Урбанизация. Уровень урбанизации субъектов Федерации. Функции городских поселений и виды городов. Городские агломерации.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 xml:space="preserve">Народы России. Языковая классификация народов. Языковые семьи и группы. Религиозный состав населения России. Распространение основных религий на территории России. </w:t>
      </w:r>
      <w:proofErr w:type="spellStart"/>
      <w:r w:rsidRPr="002470A6">
        <w:rPr>
          <w:rFonts w:ascii="Times New Roman" w:hAnsi="Times New Roman" w:cs="Times New Roman"/>
          <w:sz w:val="24"/>
        </w:rPr>
        <w:t>Этнорелигиозные</w:t>
      </w:r>
      <w:proofErr w:type="spellEnd"/>
      <w:r w:rsidRPr="002470A6">
        <w:rPr>
          <w:rFonts w:ascii="Times New Roman" w:hAnsi="Times New Roman" w:cs="Times New Roman"/>
          <w:sz w:val="24"/>
        </w:rPr>
        <w:t xml:space="preserve"> конфликты и возможные пути их решения.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proofErr w:type="gramStart"/>
      <w:r w:rsidRPr="002470A6">
        <w:rPr>
          <w:rFonts w:ascii="Times New Roman" w:hAnsi="Times New Roman" w:cs="Times New Roman"/>
          <w:bCs/>
          <w:sz w:val="24"/>
        </w:rPr>
        <w:t>Основные понятия</w:t>
      </w:r>
      <w:r w:rsidRPr="002470A6">
        <w:rPr>
          <w:rFonts w:ascii="Times New Roman" w:hAnsi="Times New Roman" w:cs="Times New Roman"/>
          <w:sz w:val="24"/>
        </w:rPr>
        <w:t>: естественный прирост, воспроизводство населения, трудовые ресурсы, плотность населения, миграции, расселение, урбанизация.</w:t>
      </w:r>
      <w:proofErr w:type="gramEnd"/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bCs/>
          <w:sz w:val="24"/>
        </w:rPr>
        <w:t>Практические работы.</w:t>
      </w:r>
      <w:r w:rsidRPr="002470A6">
        <w:rPr>
          <w:rFonts w:ascii="Times New Roman" w:hAnsi="Times New Roman" w:cs="Times New Roman"/>
          <w:sz w:val="24"/>
        </w:rPr>
        <w:t xml:space="preserve"> 1. Нанесение на контурную карту национально-территориальных образований и краев. 2. Определение по статистическим данным плотности населения отдельных субъектов Федерации. 3. Составление таблицы «Народы России, не имеющие национально-территориальных образований в составе страны».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Тема 3. Хозяйство России (20 часов)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 xml:space="preserve"> 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Военно-промышленный комплекс.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Лесная промышленность.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Агропромышленный комплекс и его звенья.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Транспорт 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Отрасли нематериальной сферы. Сфера услуг и ее география.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proofErr w:type="gramStart"/>
      <w:r w:rsidRPr="002470A6">
        <w:rPr>
          <w:rFonts w:ascii="Times New Roman" w:hAnsi="Times New Roman" w:cs="Times New Roman"/>
          <w:bCs/>
          <w:sz w:val="24"/>
        </w:rPr>
        <w:t>Основные понятия:</w:t>
      </w:r>
      <w:r w:rsidRPr="002470A6">
        <w:rPr>
          <w:rFonts w:ascii="Times New Roman" w:hAnsi="Times New Roman" w:cs="Times New Roman"/>
          <w:sz w:val="24"/>
        </w:rPr>
        <w:t xml:space="preserve"> национальная экономика (народное хозяйство), отрасль, предприятие, межотраслевой комплекс, факторы размещения производства, комбинирование производства, </w:t>
      </w:r>
      <w:r w:rsidRPr="002470A6">
        <w:rPr>
          <w:rFonts w:ascii="Times New Roman" w:hAnsi="Times New Roman" w:cs="Times New Roman"/>
          <w:sz w:val="24"/>
        </w:rPr>
        <w:lastRenderedPageBreak/>
        <w:t>материальная и нематериальная сфера хозяйства, сфера услуг.</w:t>
      </w:r>
      <w:proofErr w:type="gramEnd"/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bCs/>
          <w:sz w:val="24"/>
        </w:rPr>
        <w:t>Практические работы</w:t>
      </w:r>
      <w:r w:rsidRPr="002470A6">
        <w:rPr>
          <w:rFonts w:ascii="Times New Roman" w:hAnsi="Times New Roman" w:cs="Times New Roman"/>
          <w:sz w:val="24"/>
        </w:rPr>
        <w:t>. 1. Выбор места для строительства предприятия на основе знания факторов размещения производства. 2. Сравнительная характеристика двух или нескольких угольных бассейнов страны. 3. Составление характеристики одной из металлургических баз на основе карт и статистических данных. 4. Определение по картам главных факторов и районов размещения алюминиевой промышленности. 5. Определение по картам основных центров размещения металлоемкого и трудоемкого машиностроения. 6. Определение по картам особенностей зональной специализации сельского хозяйства.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bCs/>
          <w:sz w:val="24"/>
        </w:rPr>
        <w:t>Раздел 2.</w:t>
      </w:r>
      <w:r w:rsidRPr="002470A6">
        <w:rPr>
          <w:rFonts w:ascii="Times New Roman" w:hAnsi="Times New Roman" w:cs="Times New Roman"/>
          <w:sz w:val="24"/>
        </w:rPr>
        <w:t xml:space="preserve"> Экономические районы России (14 часов)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 xml:space="preserve"> Северный экономический район, его географическое положение, ресурсы, население и специфика хозяйственной специализации. Единственный сырьевой район Западной зоны. Русский Север – самый большой по площади район ЕТР. Топливные и энергетические ресурсы – основа хозяйства района. Мурманск – морские ворота страны.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Северо-Западный экономический район, его географическое положение, ресурсы, население и специфика хозяйственной специализации. Северо-Запад – транзитный район между Россией и Европой. Бедность природными ресурсами. Выгодное географическое положение – главный фактор развития промышленности района. Опора на привозное сырье. Машиностроение – ведущая отрасль промышленности района. Санкт-Петербург – многофункциональный центр района.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Калининградская область – самая западная территория России.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Центральный экономический район,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Ограниченные природные ресурсы. Ключевая роль машиностроения. Старейший центр текстильной промышленности.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Центрально-Черноземный экономический район, его географическое положение, ресурсы, население и специфика хозяйственной специализации. Ведущая роль природных ресурсов в развитии хозяйства района. ЦЧР – один из крупнейших сельскохозяйственных районов России.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Волго-Вятский экономический район, его географическое положение, ресурсы, население и специфика хозяйственной специализации. Выгодность экономико-географического положения. Высококвалифицированные трудовые ресурсы района. Крупнейший центр автомобилестроения страны. Нижегородская агломерация – экономическое ядро района.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Северо-Кавказский экономический район,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Поволжский экономический район,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Уральский экономический район,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Западно-Сибирский экономический район, его географическое положение, ресурсы, население и специфика хозяйственной специализации. Главное богатство – огромные запасы нефти, газа и каменного угля. Ведущая роль топливно-энергетической промышленности. Черная металлургия Кузбасса.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 xml:space="preserve">Восточно-Сибирский экономический район, его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2470A6">
        <w:rPr>
          <w:rFonts w:ascii="Times New Roman" w:hAnsi="Times New Roman" w:cs="Times New Roman"/>
          <w:sz w:val="24"/>
        </w:rPr>
        <w:t>Ангаро</w:t>
      </w:r>
      <w:proofErr w:type="spellEnd"/>
      <w:r w:rsidRPr="002470A6">
        <w:rPr>
          <w:rFonts w:ascii="Times New Roman" w:hAnsi="Times New Roman" w:cs="Times New Roman"/>
          <w:sz w:val="24"/>
        </w:rPr>
        <w:t>-Енисейский каскад ГЭС — крупнейший производитель электроэнергии в стране. Перспективы развития энергоемких отраслей.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Дальневосточный экономический район,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– вывоз леса, рыбы, руд цветных металлов, золота, алмазов.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bCs/>
          <w:sz w:val="24"/>
        </w:rPr>
        <w:t>Основные понятия:</w:t>
      </w:r>
      <w:r w:rsidRPr="002470A6">
        <w:rPr>
          <w:rFonts w:ascii="Times New Roman" w:hAnsi="Times New Roman" w:cs="Times New Roman"/>
          <w:sz w:val="24"/>
        </w:rPr>
        <w:t xml:space="preserve"> транзитное положение, добывающие отрасли, энергоемкие производства, </w:t>
      </w:r>
      <w:r w:rsidRPr="002470A6">
        <w:rPr>
          <w:rFonts w:ascii="Times New Roman" w:hAnsi="Times New Roman" w:cs="Times New Roman"/>
          <w:sz w:val="24"/>
        </w:rPr>
        <w:lastRenderedPageBreak/>
        <w:t>Нечерноземье.</w:t>
      </w:r>
    </w:p>
    <w:p w:rsidR="00DC6CB2" w:rsidRPr="002470A6" w:rsidRDefault="00DC6CB2" w:rsidP="003C03B7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bCs/>
          <w:sz w:val="24"/>
        </w:rPr>
        <w:t>Практические работы.</w:t>
      </w:r>
      <w:r w:rsidRPr="002470A6">
        <w:rPr>
          <w:rFonts w:ascii="Times New Roman" w:hAnsi="Times New Roman" w:cs="Times New Roman"/>
          <w:sz w:val="24"/>
        </w:rPr>
        <w:t xml:space="preserve"> 1. Экономико-географическая характеристика территории (области, края, республики) по типовому плану. 2. Составление схемы внешних производственно-территориальных связей экономического района. 3. Сравнение экономико-географического положения и ресурсов Северо-Западного и Центрального районов. 4. Анализ перспектив развития рекреационного хозяйства Северного Кавказа. 5. Сравнение хозяйственной специализации Западно-Сибирского и Восточно-Сибирского экономических районов.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bCs/>
          <w:sz w:val="24"/>
        </w:rPr>
        <w:t>Раздел 3. Страны ближнего зарубежья</w:t>
      </w:r>
      <w:r w:rsidRPr="002470A6">
        <w:rPr>
          <w:rFonts w:ascii="Times New Roman" w:hAnsi="Times New Roman" w:cs="Times New Roman"/>
          <w:sz w:val="24"/>
        </w:rPr>
        <w:t xml:space="preserve"> (5 часов)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 xml:space="preserve"> Страны Европейского Запада. Страны Балтии – Эстония, Латвия и Литва – небольшие государства с ограниченными природными ресурсами. Ключевая роль отраслей неметаллоемкого машиностроения. Белоруссия. Ее транзитное положение между Россией и зарубежной Европой. Специализации на транспортном машиностроении и химической промышленности. Общие для стран Европейского Запада черты экономики: легкая и пищевая промышленность, животноводческая специализация сельского хозяйства.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Страны Европейского Юга. Богатые природные ресурсы и благоприятные условия – основа экономики Украины. Многоотраслевая промышленность Украины. Ведущая роль металлургии, машиностроения и химической промышленности. Украина – крупнейший производитель зерна в ближнем зарубежье. Агроклиматические ресурсы – основа сельскохозяйственной специализации Молдовы.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Страны Закавказья. Южное положение и преобладание горного рельефа. Ограниченный набор минеральных ресурсов. Сельское хозяйство – основа экономики Грузии. Точное машиностроение и цветная металлургия – хозяйственная специализация Армении. Нефтегазовый комплекс Азербайджана.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Страны Азиатского Юга. Казахстан – страна-гигант. Рудные и топливные ресурсы – база для металлургии и нефтегазовой промышленности. Доминирующая роль черной и цветной металлургии. Природные условия, определяющие сельскохозяйственную специфику разных частей страны. Четыре среднеазиатские республики: черты сходства и различия. Преобладание сельского хозяйства: хлопководства, шелководства, садоводства и виноградарства.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bCs/>
          <w:sz w:val="24"/>
        </w:rPr>
        <w:t>Основные понятия:</w:t>
      </w:r>
      <w:r w:rsidRPr="002470A6">
        <w:rPr>
          <w:rFonts w:ascii="Times New Roman" w:hAnsi="Times New Roman" w:cs="Times New Roman"/>
          <w:sz w:val="24"/>
        </w:rPr>
        <w:t xml:space="preserve"> прибалтийский тип сельского хозяйства, </w:t>
      </w:r>
      <w:proofErr w:type="spellStart"/>
      <w:r w:rsidRPr="002470A6">
        <w:rPr>
          <w:rFonts w:ascii="Times New Roman" w:hAnsi="Times New Roman" w:cs="Times New Roman"/>
          <w:sz w:val="24"/>
        </w:rPr>
        <w:t>завалуненность</w:t>
      </w:r>
      <w:proofErr w:type="spellEnd"/>
      <w:r w:rsidRPr="002470A6">
        <w:rPr>
          <w:rFonts w:ascii="Times New Roman" w:hAnsi="Times New Roman" w:cs="Times New Roman"/>
          <w:sz w:val="24"/>
        </w:rPr>
        <w:t>, теплолюбивые культуры, каракульские овцы, пустыни, ковроткачество, длинноволокнистый хлопок.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bCs/>
          <w:sz w:val="24"/>
        </w:rPr>
        <w:t>Практическая работа:</w:t>
      </w:r>
      <w:r w:rsidRPr="002470A6">
        <w:rPr>
          <w:rFonts w:ascii="Times New Roman" w:hAnsi="Times New Roman" w:cs="Times New Roman"/>
          <w:sz w:val="24"/>
        </w:rPr>
        <w:t xml:space="preserve"> составление схемы внешних производственно-территориальных связей между странами ближнего зарубежья и Россией.</w:t>
      </w:r>
    </w:p>
    <w:p w:rsidR="00DC6CB2" w:rsidRPr="002470A6" w:rsidRDefault="00DC6CB2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Заключение. Место России в хозяйственной системе современного мира (2 часа)</w:t>
      </w:r>
    </w:p>
    <w:p w:rsidR="00E9789E" w:rsidRPr="002470A6" w:rsidRDefault="00DC6CB2" w:rsidP="003C03B7">
      <w:pPr>
        <w:ind w:firstLine="27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Развитие хозяйственного комплекса России и изменение ее экономического значения на международном уровне.</w:t>
      </w:r>
    </w:p>
    <w:p w:rsidR="00E9789E" w:rsidRPr="002470A6" w:rsidRDefault="00E9789E" w:rsidP="00E9789E">
      <w:pPr>
        <w:autoSpaceDE w:val="0"/>
        <w:ind w:firstLine="300"/>
        <w:jc w:val="center"/>
        <w:rPr>
          <w:rFonts w:ascii="Times New Roman" w:hAnsi="Times New Roman" w:cs="Times New Roman"/>
          <w:b/>
          <w:bCs/>
          <w:sz w:val="24"/>
        </w:rPr>
      </w:pPr>
      <w:r w:rsidRPr="002470A6">
        <w:rPr>
          <w:rFonts w:ascii="Times New Roman" w:hAnsi="Times New Roman" w:cs="Times New Roman"/>
          <w:b/>
          <w:bCs/>
          <w:sz w:val="24"/>
        </w:rPr>
        <w:t xml:space="preserve">Требования к уровню подготовки </w:t>
      </w:r>
      <w:proofErr w:type="gramStart"/>
      <w:r w:rsidR="00E75B55" w:rsidRPr="002470A6">
        <w:rPr>
          <w:rFonts w:ascii="Times New Roman" w:hAnsi="Times New Roman" w:cs="Times New Roman"/>
          <w:b/>
          <w:bCs/>
          <w:sz w:val="24"/>
        </w:rPr>
        <w:t>об</w:t>
      </w:r>
      <w:r w:rsidRPr="002470A6">
        <w:rPr>
          <w:rFonts w:ascii="Times New Roman" w:hAnsi="Times New Roman" w:cs="Times New Roman"/>
          <w:b/>
          <w:bCs/>
          <w:sz w:val="24"/>
        </w:rPr>
        <w:t>уча</w:t>
      </w:r>
      <w:r w:rsidR="00E75B55" w:rsidRPr="002470A6">
        <w:rPr>
          <w:rFonts w:ascii="Times New Roman" w:hAnsi="Times New Roman" w:cs="Times New Roman"/>
          <w:b/>
          <w:bCs/>
          <w:sz w:val="24"/>
        </w:rPr>
        <w:t>ю</w:t>
      </w:r>
      <w:r w:rsidRPr="002470A6">
        <w:rPr>
          <w:rFonts w:ascii="Times New Roman" w:hAnsi="Times New Roman" w:cs="Times New Roman"/>
          <w:b/>
          <w:bCs/>
          <w:sz w:val="24"/>
        </w:rPr>
        <w:t>щихся</w:t>
      </w:r>
      <w:proofErr w:type="gramEnd"/>
      <w:r w:rsidRPr="002470A6">
        <w:rPr>
          <w:rFonts w:ascii="Times New Roman" w:hAnsi="Times New Roman" w:cs="Times New Roman"/>
          <w:b/>
          <w:bCs/>
          <w:sz w:val="24"/>
        </w:rPr>
        <w:t xml:space="preserve"> 9 класса</w:t>
      </w:r>
    </w:p>
    <w:p w:rsidR="00E9789E" w:rsidRPr="002470A6" w:rsidRDefault="00E9789E" w:rsidP="00E9789E">
      <w:pPr>
        <w:autoSpaceDE w:val="0"/>
        <w:ind w:firstLine="300"/>
        <w:jc w:val="both"/>
        <w:rPr>
          <w:rFonts w:ascii="Times New Roman" w:hAnsi="Times New Roman" w:cs="Times New Roman"/>
          <w:bCs/>
          <w:sz w:val="24"/>
        </w:rPr>
      </w:pPr>
      <w:r w:rsidRPr="002470A6">
        <w:rPr>
          <w:rFonts w:ascii="Times New Roman" w:hAnsi="Times New Roman" w:cs="Times New Roman"/>
          <w:bCs/>
          <w:sz w:val="24"/>
        </w:rPr>
        <w:t>1. Знать (понимать):</w:t>
      </w:r>
    </w:p>
    <w:p w:rsidR="00E9789E" w:rsidRPr="002470A6" w:rsidRDefault="00E9789E" w:rsidP="00E9789E">
      <w:pPr>
        <w:autoSpaceDE w:val="0"/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– географические особенности природных регионов России; основные географические объекты;</w:t>
      </w:r>
    </w:p>
    <w:p w:rsidR="00E9789E" w:rsidRPr="002470A6" w:rsidRDefault="00E9789E" w:rsidP="00E9789E">
      <w:pPr>
        <w:autoSpaceDE w:val="0"/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– причины, обуславливающие разнообразие природы нашей Родины;</w:t>
      </w:r>
    </w:p>
    <w:p w:rsidR="00E9789E" w:rsidRPr="002470A6" w:rsidRDefault="00E9789E" w:rsidP="00E9789E">
      <w:pPr>
        <w:autoSpaceDE w:val="0"/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– связи между географическим положением, природными условиями и хозяйственными особенностями отдельных регионов страны;</w:t>
      </w:r>
    </w:p>
    <w:p w:rsidR="00E9789E" w:rsidRPr="002470A6" w:rsidRDefault="00E9789E" w:rsidP="00E9789E">
      <w:pPr>
        <w:autoSpaceDE w:val="0"/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– факторы размещения основных отраслей хозяйства России;</w:t>
      </w:r>
    </w:p>
    <w:p w:rsidR="00E9789E" w:rsidRPr="002470A6" w:rsidRDefault="00E9789E" w:rsidP="00E9789E">
      <w:pPr>
        <w:autoSpaceDE w:val="0"/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– основные отрасли хозяйства России, географию их размещения;</w:t>
      </w:r>
    </w:p>
    <w:p w:rsidR="00E9789E" w:rsidRPr="002470A6" w:rsidRDefault="00E9789E" w:rsidP="00E9789E">
      <w:pPr>
        <w:autoSpaceDE w:val="0"/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– крупнейшие городские агломерации нашей страны;</w:t>
      </w:r>
    </w:p>
    <w:p w:rsidR="00E9789E" w:rsidRPr="002470A6" w:rsidRDefault="00E9789E" w:rsidP="00E9789E">
      <w:pPr>
        <w:autoSpaceDE w:val="0"/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 xml:space="preserve">– причины возникновения </w:t>
      </w:r>
      <w:proofErr w:type="spellStart"/>
      <w:r w:rsidRPr="002470A6">
        <w:rPr>
          <w:rFonts w:ascii="Times New Roman" w:hAnsi="Times New Roman" w:cs="Times New Roman"/>
          <w:sz w:val="24"/>
        </w:rPr>
        <w:t>геоэкологических</w:t>
      </w:r>
      <w:proofErr w:type="spellEnd"/>
      <w:r w:rsidRPr="002470A6">
        <w:rPr>
          <w:rFonts w:ascii="Times New Roman" w:hAnsi="Times New Roman" w:cs="Times New Roman"/>
          <w:sz w:val="24"/>
        </w:rPr>
        <w:t xml:space="preserve"> проблем, а также меры по их предотвращению;</w:t>
      </w:r>
    </w:p>
    <w:p w:rsidR="00E9789E" w:rsidRPr="002470A6" w:rsidRDefault="00E9789E" w:rsidP="00E9789E">
      <w:pPr>
        <w:autoSpaceDE w:val="0"/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–географию народов, населяющих нашу страну.</w:t>
      </w:r>
    </w:p>
    <w:p w:rsidR="00E9789E" w:rsidRPr="002470A6" w:rsidRDefault="00E9789E" w:rsidP="00E9789E">
      <w:pPr>
        <w:autoSpaceDE w:val="0"/>
        <w:ind w:firstLine="300"/>
        <w:jc w:val="both"/>
        <w:rPr>
          <w:rFonts w:ascii="Times New Roman" w:hAnsi="Times New Roman" w:cs="Times New Roman"/>
          <w:bCs/>
          <w:sz w:val="24"/>
        </w:rPr>
      </w:pPr>
      <w:r w:rsidRPr="002470A6">
        <w:rPr>
          <w:rFonts w:ascii="Times New Roman" w:hAnsi="Times New Roman" w:cs="Times New Roman"/>
          <w:bCs/>
          <w:sz w:val="24"/>
        </w:rPr>
        <w:t>2. Уметь:</w:t>
      </w:r>
    </w:p>
    <w:p w:rsidR="00E9789E" w:rsidRPr="002470A6" w:rsidRDefault="00E9789E" w:rsidP="00E9789E">
      <w:pPr>
        <w:autoSpaceDE w:val="0"/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– давать характеристики крупных регионов нашей страны, в том числе с использованием карт атласа;</w:t>
      </w:r>
    </w:p>
    <w:p w:rsidR="00E9789E" w:rsidRPr="002470A6" w:rsidRDefault="00E9789E" w:rsidP="00E9789E">
      <w:pPr>
        <w:autoSpaceDE w:val="0"/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– приводить примеры рационального природопользования; прогнозировать изменения природных объектов в результате хозяйственной деятельности человека;</w:t>
      </w:r>
    </w:p>
    <w:p w:rsidR="00DC6CB2" w:rsidRPr="002470A6" w:rsidRDefault="00E9789E" w:rsidP="00E75B55">
      <w:pPr>
        <w:autoSpaceDE w:val="0"/>
        <w:ind w:firstLine="300"/>
        <w:jc w:val="both"/>
        <w:rPr>
          <w:rFonts w:ascii="Times New Roman" w:hAnsi="Times New Roman" w:cs="Times New Roman"/>
          <w:sz w:val="24"/>
        </w:rPr>
      </w:pPr>
      <w:r w:rsidRPr="002470A6">
        <w:rPr>
          <w:rFonts w:ascii="Times New Roman" w:hAnsi="Times New Roman" w:cs="Times New Roman"/>
          <w:sz w:val="24"/>
        </w:rPr>
        <w:t>– объяснять особенности хозяйства регионов России и их экономические связи.</w:t>
      </w:r>
    </w:p>
    <w:p w:rsidR="00DC6CB2" w:rsidRPr="002470A6" w:rsidRDefault="00DC6CB2">
      <w:pPr>
        <w:rPr>
          <w:rFonts w:ascii="Calibri" w:hAnsi="Calibri"/>
          <w:sz w:val="24"/>
        </w:rPr>
      </w:pPr>
    </w:p>
    <w:p w:rsidR="00DC6CB2" w:rsidRPr="002470A6" w:rsidRDefault="00DC6CB2">
      <w:pPr>
        <w:rPr>
          <w:sz w:val="24"/>
        </w:rPr>
      </w:pPr>
    </w:p>
    <w:sectPr w:rsidR="00DC6CB2" w:rsidRPr="002470A6" w:rsidSect="002470A6">
      <w:pgSz w:w="11906" w:h="16838"/>
      <w:pgMar w:top="709" w:right="566" w:bottom="567" w:left="8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12B"/>
    <w:rsid w:val="00107310"/>
    <w:rsid w:val="0022212B"/>
    <w:rsid w:val="002470A6"/>
    <w:rsid w:val="003168A6"/>
    <w:rsid w:val="003C03B7"/>
    <w:rsid w:val="0049368A"/>
    <w:rsid w:val="00582FAE"/>
    <w:rsid w:val="006F4F68"/>
    <w:rsid w:val="00880D90"/>
    <w:rsid w:val="008C2F41"/>
    <w:rsid w:val="008D06C0"/>
    <w:rsid w:val="008E16D0"/>
    <w:rsid w:val="00907B0F"/>
    <w:rsid w:val="00AF16B9"/>
    <w:rsid w:val="00BB3CB2"/>
    <w:rsid w:val="00D75701"/>
    <w:rsid w:val="00DC6CB2"/>
    <w:rsid w:val="00E75B55"/>
    <w:rsid w:val="00E9789E"/>
    <w:rsid w:val="00F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2212B"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22212B"/>
    <w:rPr>
      <w:rFonts w:ascii="Arial" w:eastAsia="SimSun" w:hAnsi="Arial" w:cs="Mangal"/>
      <w:kern w:val="1"/>
      <w:szCs w:val="24"/>
      <w:u w:val="single"/>
      <w:lang w:eastAsia="hi-IN" w:bidi="hi-IN"/>
    </w:rPr>
  </w:style>
  <w:style w:type="table" w:styleId="a8">
    <w:name w:val="Table Grid"/>
    <w:basedOn w:val="a1"/>
    <w:uiPriority w:val="59"/>
    <w:rsid w:val="00E9789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Title"/>
    <w:basedOn w:val="a"/>
    <w:link w:val="aa"/>
    <w:qFormat/>
    <w:rsid w:val="00E9789E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link w:val="a9"/>
    <w:rsid w:val="00E9789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cp:lastPrinted>2014-01-09T17:30:00Z</cp:lastPrinted>
  <dcterms:created xsi:type="dcterms:W3CDTF">2017-11-22T20:01:00Z</dcterms:created>
  <dcterms:modified xsi:type="dcterms:W3CDTF">2017-11-22T20:01:00Z</dcterms:modified>
</cp:coreProperties>
</file>