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03" w:rsidRPr="007F4FD1" w:rsidRDefault="00767C03" w:rsidP="007F4FD1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FD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14CEC" w:rsidRPr="00A14CEC" w:rsidRDefault="00A14CEC" w:rsidP="00C6175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14CEC">
        <w:rPr>
          <w:rFonts w:ascii="Times New Roman" w:hAnsi="Times New Roman"/>
          <w:sz w:val="24"/>
          <w:szCs w:val="24"/>
        </w:rPr>
        <w:t>Рабочая программа по информатике для 9 класса составлена на основе Федерального базисного учебного плана (Федеральный БУП, утвержден приказом  Минобразов</w:t>
      </w:r>
      <w:r w:rsidR="00AE2C4C">
        <w:rPr>
          <w:rFonts w:ascii="Times New Roman" w:hAnsi="Times New Roman"/>
          <w:sz w:val="24"/>
          <w:szCs w:val="24"/>
        </w:rPr>
        <w:t>ания России от 31.08.2017 №266</w:t>
      </w:r>
      <w:r w:rsidRPr="00A14CEC">
        <w:rPr>
          <w:rFonts w:ascii="Times New Roman" w:hAnsi="Times New Roman"/>
          <w:sz w:val="24"/>
          <w:szCs w:val="24"/>
        </w:rPr>
        <w:t>)</w:t>
      </w:r>
      <w:r w:rsidR="00FC6748" w:rsidRPr="00FC6748">
        <w:rPr>
          <w:rFonts w:ascii="Times New Roman" w:hAnsi="Times New Roman"/>
          <w:sz w:val="24"/>
          <w:szCs w:val="24"/>
        </w:rPr>
        <w:t>,</w:t>
      </w:r>
      <w:r w:rsidRPr="00A14CEC">
        <w:rPr>
          <w:rFonts w:ascii="Times New Roman" w:hAnsi="Times New Roman"/>
          <w:sz w:val="24"/>
          <w:szCs w:val="24"/>
        </w:rPr>
        <w:t xml:space="preserve"> разработана на основе федерального компонента государственного компонента общего образования.</w:t>
      </w:r>
    </w:p>
    <w:p w:rsidR="00A14CEC" w:rsidRPr="00A14CEC" w:rsidRDefault="00A14CEC" w:rsidP="00C61759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CEC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</w:p>
    <w:p w:rsidR="00A14CEC" w:rsidRDefault="00A14CEC" w:rsidP="00C61759">
      <w:pPr>
        <w:pStyle w:val="ae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4CEC">
        <w:rPr>
          <w:rFonts w:ascii="Times New Roman" w:hAnsi="Times New Roman"/>
          <w:sz w:val="24"/>
          <w:szCs w:val="24"/>
        </w:rPr>
        <w:t>Информатика. Программы для общеобразовательных учреждений. 2-11 классы</w:t>
      </w:r>
      <w:proofErr w:type="gramStart"/>
      <w:r w:rsidRPr="00A14C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4CEC">
        <w:rPr>
          <w:rFonts w:ascii="Times New Roman" w:hAnsi="Times New Roman"/>
          <w:sz w:val="24"/>
          <w:szCs w:val="24"/>
        </w:rPr>
        <w:t xml:space="preserve"> методическое пособие / составитель М.Н. Бородин. – М.</w:t>
      </w:r>
      <w:proofErr w:type="gramStart"/>
      <w:r w:rsidRPr="00A14C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4CEC">
        <w:rPr>
          <w:rFonts w:ascii="Times New Roman" w:hAnsi="Times New Roman"/>
          <w:sz w:val="24"/>
          <w:szCs w:val="24"/>
        </w:rPr>
        <w:t>БИНОМ. Лаборатория знаний, 2010. – 584с.</w:t>
      </w:r>
      <w:r w:rsidRPr="00A14CE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63D04" w:rsidRPr="00863D04" w:rsidRDefault="00863D04" w:rsidP="00C61759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863D04">
        <w:rPr>
          <w:rFonts w:ascii="Times New Roman" w:hAnsi="Times New Roman"/>
          <w:sz w:val="24"/>
        </w:rPr>
        <w:t xml:space="preserve">Изучение информатики на второй ступени обучения средней общеобразовательной школы в 9 классе направлено на достижение следующих </w:t>
      </w:r>
      <w:r w:rsidRPr="00863D04">
        <w:rPr>
          <w:rFonts w:ascii="Times New Roman" w:hAnsi="Times New Roman"/>
          <w:b/>
          <w:sz w:val="24"/>
        </w:rPr>
        <w:t>целей:</w:t>
      </w:r>
    </w:p>
    <w:p w:rsidR="00863D04" w:rsidRPr="00863D04" w:rsidRDefault="00863D04" w:rsidP="00F30D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освоение знаний, составляющих основу научного представления об информации, информационных процессов, системах, технологиях и моделях;</w:t>
      </w:r>
    </w:p>
    <w:p w:rsidR="00863D04" w:rsidRPr="00863D04" w:rsidRDefault="00863D04" w:rsidP="00F30D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овладение умениями работать с различными видами информации с помощью компьютера и других средств информационные и коммуникационные технологии (ИКТ), организовывать собственную информационную деятельность и планировать ее результаты;</w:t>
      </w:r>
    </w:p>
    <w:p w:rsidR="00863D04" w:rsidRPr="00863D04" w:rsidRDefault="00863D04" w:rsidP="00F30D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развитие познавательных интересов, интеллектуальных и творческих способностей средствами ИКТ;</w:t>
      </w:r>
    </w:p>
    <w:p w:rsidR="00863D04" w:rsidRPr="00863D04" w:rsidRDefault="00863D04" w:rsidP="00F30D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воспитание ответственного отношения к информации с учетом правовых и этических аспектов ее распространения, избирательного отношения к полученной информации;</w:t>
      </w:r>
    </w:p>
    <w:p w:rsidR="00863D04" w:rsidRPr="00863D04" w:rsidRDefault="00863D04" w:rsidP="00F30DD3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выработка навыков 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профессий.</w:t>
      </w:r>
    </w:p>
    <w:p w:rsidR="00863D04" w:rsidRPr="00863D04" w:rsidRDefault="00863D04" w:rsidP="00C61759">
      <w:pPr>
        <w:pStyle w:val="ae"/>
        <w:ind w:firstLine="709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863D04">
        <w:rPr>
          <w:rFonts w:ascii="Times New Roman" w:hAnsi="Times New Roman"/>
          <w:b/>
          <w:sz w:val="24"/>
          <w:shd w:val="clear" w:color="auto" w:fill="FFFFFF"/>
        </w:rPr>
        <w:t>Задачи:</w:t>
      </w:r>
    </w:p>
    <w:p w:rsidR="00A17396" w:rsidRPr="00A17396" w:rsidRDefault="00863D04" w:rsidP="00F30DD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  <w:szCs w:val="20"/>
        </w:rPr>
        <w:t xml:space="preserve">обеспечение прочного и сознательного овладения </w:t>
      </w:r>
      <w:r w:rsidR="00052151">
        <w:rPr>
          <w:rFonts w:ascii="Times New Roman" w:hAnsi="Times New Roman"/>
          <w:sz w:val="24"/>
        </w:rPr>
        <w:t>обу</w:t>
      </w:r>
      <w:r w:rsidR="00052151" w:rsidRPr="00863D04">
        <w:rPr>
          <w:rFonts w:ascii="Times New Roman" w:hAnsi="Times New Roman"/>
          <w:sz w:val="24"/>
        </w:rPr>
        <w:t>ча</w:t>
      </w:r>
      <w:r w:rsidR="00052151">
        <w:rPr>
          <w:rFonts w:ascii="Times New Roman" w:hAnsi="Times New Roman"/>
          <w:sz w:val="24"/>
        </w:rPr>
        <w:t>ю</w:t>
      </w:r>
      <w:r w:rsidR="00052151" w:rsidRPr="00863D04">
        <w:rPr>
          <w:rFonts w:ascii="Times New Roman" w:hAnsi="Times New Roman"/>
          <w:sz w:val="24"/>
        </w:rPr>
        <w:t>щихся</w:t>
      </w:r>
      <w:r w:rsidRPr="00863D04">
        <w:rPr>
          <w:rFonts w:ascii="Times New Roman" w:hAnsi="Times New Roman"/>
          <w:sz w:val="24"/>
          <w:szCs w:val="20"/>
        </w:rPr>
        <w:t xml:space="preserve"> системой знаний и умений, необходимых в повседневной жизни и трудовой деятельности каждом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63D04">
        <w:rPr>
          <w:rFonts w:ascii="Times New Roman" w:hAnsi="Times New Roman"/>
          <w:sz w:val="24"/>
          <w:szCs w:val="20"/>
        </w:rPr>
        <w:t>у</w:t>
      </w:r>
      <w:proofErr w:type="gramEnd"/>
      <w:r w:rsidRPr="00863D04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863D04">
        <w:rPr>
          <w:rFonts w:ascii="Times New Roman" w:hAnsi="Times New Roman"/>
          <w:sz w:val="24"/>
          <w:szCs w:val="20"/>
        </w:rPr>
        <w:t>члену</w:t>
      </w:r>
      <w:proofErr w:type="gramEnd"/>
      <w:r w:rsidRPr="00863D04">
        <w:rPr>
          <w:rFonts w:ascii="Times New Roman" w:hAnsi="Times New Roman"/>
          <w:sz w:val="24"/>
          <w:szCs w:val="20"/>
        </w:rPr>
        <w:t xml:space="preserve"> современного общества, достаточных для изучения смежных дисциплин и продолжения образования;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  <w:szCs w:val="20"/>
        </w:rPr>
        <w:t>формирование у учащихся устойчивого интереса к предмету;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  <w:szCs w:val="20"/>
        </w:rPr>
        <w:t>выявление и развитие их творческих способностей;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  <w:szCs w:val="20"/>
        </w:rPr>
        <w:t>ориентация на профессии, существенным образом связанные с информатикой;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языка;</w:t>
      </w:r>
    </w:p>
    <w:p w:rsidR="00863D04" w:rsidRPr="00863D04" w:rsidRDefault="00E17311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обеспечить вхождение </w:t>
      </w:r>
      <w:proofErr w:type="gramStart"/>
      <w:r>
        <w:rPr>
          <w:rFonts w:ascii="Times New Roman" w:hAnsi="Times New Roman"/>
          <w:sz w:val="24"/>
        </w:rPr>
        <w:t>обу</w:t>
      </w:r>
      <w:r w:rsidR="00863D04" w:rsidRPr="00863D04"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 w:rsidR="00863D04" w:rsidRPr="00863D04">
        <w:rPr>
          <w:rFonts w:ascii="Times New Roman" w:hAnsi="Times New Roman"/>
          <w:sz w:val="24"/>
        </w:rPr>
        <w:t>щихся</w:t>
      </w:r>
      <w:proofErr w:type="gramEnd"/>
      <w:r w:rsidR="00863D04" w:rsidRPr="00863D04">
        <w:rPr>
          <w:rFonts w:ascii="Times New Roman" w:hAnsi="Times New Roman"/>
          <w:sz w:val="24"/>
        </w:rPr>
        <w:t xml:space="preserve"> в информационное общество.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формирование пользовательских навыков для введения компьютера в учебную деятельность;</w:t>
      </w:r>
    </w:p>
    <w:p w:rsidR="00863D04" w:rsidRPr="00863D04" w:rsidRDefault="00863D04" w:rsidP="00F30DD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 xml:space="preserve">формирование </w:t>
      </w:r>
      <w:proofErr w:type="gramStart"/>
      <w:r w:rsidRPr="00863D04">
        <w:rPr>
          <w:rFonts w:ascii="Times New Roman" w:hAnsi="Times New Roman"/>
          <w:sz w:val="24"/>
        </w:rPr>
        <w:t>у</w:t>
      </w:r>
      <w:proofErr w:type="gramEnd"/>
      <w:r w:rsidRPr="00863D04">
        <w:rPr>
          <w:rFonts w:ascii="Times New Roman" w:hAnsi="Times New Roman"/>
          <w:sz w:val="24"/>
        </w:rPr>
        <w:t xml:space="preserve"> </w:t>
      </w:r>
      <w:proofErr w:type="gramStart"/>
      <w:r w:rsidR="00052151">
        <w:rPr>
          <w:rFonts w:ascii="Times New Roman" w:hAnsi="Times New Roman"/>
          <w:sz w:val="24"/>
        </w:rPr>
        <w:t>обу</w:t>
      </w:r>
      <w:r w:rsidR="00052151" w:rsidRPr="00863D04">
        <w:rPr>
          <w:rFonts w:ascii="Times New Roman" w:hAnsi="Times New Roman"/>
          <w:sz w:val="24"/>
        </w:rPr>
        <w:t>ча</w:t>
      </w:r>
      <w:r w:rsidR="00052151">
        <w:rPr>
          <w:rFonts w:ascii="Times New Roman" w:hAnsi="Times New Roman"/>
          <w:sz w:val="24"/>
        </w:rPr>
        <w:t>ю</w:t>
      </w:r>
      <w:r w:rsidR="00052151" w:rsidRPr="00863D04">
        <w:rPr>
          <w:rFonts w:ascii="Times New Roman" w:hAnsi="Times New Roman"/>
          <w:sz w:val="24"/>
        </w:rPr>
        <w:t>щихся</w:t>
      </w:r>
      <w:proofErr w:type="gramEnd"/>
      <w:r w:rsidRPr="00863D04">
        <w:rPr>
          <w:rFonts w:ascii="Times New Roman" w:hAnsi="Times New Roman"/>
          <w:sz w:val="24"/>
        </w:rPr>
        <w:t xml:space="preserve">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A86EE6" w:rsidRPr="00A86EE6" w:rsidRDefault="00863D04" w:rsidP="00FC6748">
      <w:pPr>
        <w:widowControl w:val="0"/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ind w:hanging="294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86EE6">
        <w:rPr>
          <w:rFonts w:ascii="Times New Roman" w:hAnsi="Times New Roman"/>
          <w:sz w:val="24"/>
        </w:rPr>
        <w:t xml:space="preserve">научить каждого </w:t>
      </w:r>
      <w:proofErr w:type="gramStart"/>
      <w:r w:rsidR="00052151" w:rsidRPr="00A86EE6">
        <w:rPr>
          <w:rFonts w:ascii="Times New Roman" w:hAnsi="Times New Roman"/>
          <w:sz w:val="24"/>
        </w:rPr>
        <w:t>обучающихся</w:t>
      </w:r>
      <w:proofErr w:type="gramEnd"/>
      <w:r w:rsidRPr="00A86EE6">
        <w:rPr>
          <w:rFonts w:ascii="Times New Roman" w:hAnsi="Times New Roman"/>
          <w:sz w:val="24"/>
        </w:rPr>
        <w:t xml:space="preserve"> пользоваться средствами ИКТ (текстовый процессор, табличный процессор и др.).</w:t>
      </w:r>
    </w:p>
    <w:p w:rsidR="00767C03" w:rsidRPr="00A86EE6" w:rsidRDefault="00767C03" w:rsidP="00FC6748">
      <w:pPr>
        <w:widowControl w:val="0"/>
        <w:shd w:val="clear" w:color="auto" w:fill="FFFFFF"/>
        <w:tabs>
          <w:tab w:val="num" w:pos="720"/>
        </w:tabs>
        <w:spacing w:before="100" w:beforeAutospacing="1" w:after="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86EE6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Преподавание курса ориентировано на использование </w:t>
      </w:r>
      <w:r w:rsidRPr="00A86EE6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учебного и программно-методического комплекса, в который </w:t>
      </w:r>
      <w:r w:rsidRPr="00A86EE6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входят:</w:t>
      </w:r>
    </w:p>
    <w:p w:rsidR="00767C03" w:rsidRPr="008A7230" w:rsidRDefault="00767C03" w:rsidP="00FC6748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учебник  «</w:t>
      </w:r>
      <w:proofErr w:type="spellStart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Информатика и ИКТ: учебник для 9 класса / Н.Д. </w:t>
      </w:r>
      <w:proofErr w:type="spellStart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 xml:space="preserve">.  – М.:БИНОМ. Лаборатория знаний, 2009;  </w:t>
      </w:r>
    </w:p>
    <w:p w:rsidR="00767C03" w:rsidRPr="008A7230" w:rsidRDefault="00767C03" w:rsidP="00FC6748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Угринови</w:t>
      </w:r>
      <w:proofErr w:type="gramStart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spellEnd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 xml:space="preserve"> М.: БИНОМ. Лаборатория знаний, 2008»; </w:t>
      </w:r>
    </w:p>
    <w:p w:rsidR="00767C03" w:rsidRPr="008A7230" w:rsidRDefault="00767C03" w:rsidP="00FC6748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767C03" w:rsidRPr="008A7230" w:rsidRDefault="00767C03" w:rsidP="00C6175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Программа рассчитана на </w:t>
      </w:r>
      <w:r w:rsidRPr="008A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ч. в неделю</w:t>
      </w:r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>, всего за год – 68 часов.</w:t>
      </w:r>
    </w:p>
    <w:p w:rsidR="00767C03" w:rsidRPr="008A7230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Программой предусмотрено проведение: </w:t>
      </w:r>
    </w:p>
    <w:p w:rsidR="00767C03" w:rsidRPr="008A7230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A7230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практических работ – 32, </w:t>
      </w:r>
    </w:p>
    <w:p w:rsidR="00767C03" w:rsidRDefault="007A4633" w:rsidP="00C617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контрольных работ - 4</w:t>
      </w:r>
      <w:r w:rsidR="00767C03" w:rsidRPr="008A72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759" w:rsidRPr="008A7230" w:rsidRDefault="00C61759" w:rsidP="00C617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ACB" w:rsidRDefault="006B4ACB" w:rsidP="006B4ACB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Cs/>
          <w:sz w:val="24"/>
        </w:rPr>
        <w:t>2. СОДЕРЖАНИЕ РАБОЧЕЙ ПРОГРАММЫ И ОБЩАЯ ХАРАКТЕРИСТИКА УЧЕБНОГО ПРЕДМЕТА</w:t>
      </w:r>
    </w:p>
    <w:p w:rsidR="00863D04" w:rsidRPr="00863D04" w:rsidRDefault="00863D04" w:rsidP="00C61759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sz w:val="24"/>
        </w:rPr>
        <w:t>Программа курса «Информатика и ИКТ» предусматривает формирование у</w:t>
      </w:r>
      <w:r w:rsidR="00052151" w:rsidRPr="00052151">
        <w:rPr>
          <w:rFonts w:ascii="Times New Roman" w:hAnsi="Times New Roman"/>
          <w:sz w:val="24"/>
        </w:rPr>
        <w:t xml:space="preserve"> </w:t>
      </w:r>
      <w:r w:rsidR="00052151">
        <w:rPr>
          <w:rFonts w:ascii="Times New Roman" w:hAnsi="Times New Roman"/>
          <w:sz w:val="24"/>
        </w:rPr>
        <w:t>обу</w:t>
      </w:r>
      <w:r w:rsidR="00052151" w:rsidRPr="00863D04">
        <w:rPr>
          <w:rFonts w:ascii="Times New Roman" w:hAnsi="Times New Roman"/>
          <w:sz w:val="24"/>
        </w:rPr>
        <w:t>ча</w:t>
      </w:r>
      <w:r w:rsidR="00052151">
        <w:rPr>
          <w:rFonts w:ascii="Times New Roman" w:hAnsi="Times New Roman"/>
          <w:sz w:val="24"/>
        </w:rPr>
        <w:t>ю</w:t>
      </w:r>
      <w:r w:rsidR="00052151" w:rsidRPr="00863D04">
        <w:rPr>
          <w:rFonts w:ascii="Times New Roman" w:hAnsi="Times New Roman"/>
          <w:sz w:val="24"/>
        </w:rPr>
        <w:t>щихся обще учебных</w:t>
      </w:r>
      <w:r w:rsidRPr="00863D04">
        <w:rPr>
          <w:rFonts w:ascii="Times New Roman" w:hAnsi="Times New Roman"/>
          <w:sz w:val="24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</w:t>
      </w:r>
      <w:r w:rsidRPr="00863D04">
        <w:rPr>
          <w:rFonts w:ascii="Times New Roman" w:hAnsi="Times New Roman"/>
          <w:sz w:val="24"/>
        </w:rPr>
        <w:softHyphen/>
        <w:t xml:space="preserve">ционные технологии (ИКТ)» на этапе основного общего образования являются: </w:t>
      </w:r>
    </w:p>
    <w:p w:rsidR="00863D04" w:rsidRPr="00863D04" w:rsidRDefault="00863D04" w:rsidP="00F30DD3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 xml:space="preserve">определение адекватных способов решения учебной задачи на основе заданных алгоритмов; </w:t>
      </w:r>
    </w:p>
    <w:p w:rsidR="00863D04" w:rsidRPr="00863D04" w:rsidRDefault="00863D04" w:rsidP="00F30DD3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 xml:space="preserve">комбинирование известных алгоритмов деятельности в ситуациях, не предполагающих стандартное применение одного из них; </w:t>
      </w:r>
    </w:p>
    <w:p w:rsidR="00863D04" w:rsidRPr="00863D04" w:rsidRDefault="00863D04" w:rsidP="00F30DD3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863D04" w:rsidRPr="00863D04" w:rsidRDefault="00863D04" w:rsidP="00F30DD3">
      <w:pPr>
        <w:pStyle w:val="a3"/>
        <w:numPr>
          <w:ilvl w:val="2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</w:r>
    </w:p>
    <w:p w:rsidR="00863D04" w:rsidRPr="00863D04" w:rsidRDefault="00863D04" w:rsidP="00C61759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 xml:space="preserve">Большое внимание уделяется формированию у </w:t>
      </w:r>
      <w:r w:rsidR="00052151">
        <w:rPr>
          <w:rFonts w:ascii="Times New Roman" w:hAnsi="Times New Roman"/>
          <w:sz w:val="24"/>
        </w:rPr>
        <w:t>обу</w:t>
      </w:r>
      <w:r w:rsidR="00052151" w:rsidRPr="00863D04">
        <w:rPr>
          <w:rFonts w:ascii="Times New Roman" w:hAnsi="Times New Roman"/>
          <w:sz w:val="24"/>
        </w:rPr>
        <w:t>ча</w:t>
      </w:r>
      <w:r w:rsidR="00052151">
        <w:rPr>
          <w:rFonts w:ascii="Times New Roman" w:hAnsi="Times New Roman"/>
          <w:sz w:val="24"/>
        </w:rPr>
        <w:t>ю</w:t>
      </w:r>
      <w:r w:rsidR="00052151" w:rsidRPr="00863D04">
        <w:rPr>
          <w:rFonts w:ascii="Times New Roman" w:hAnsi="Times New Roman"/>
          <w:sz w:val="24"/>
        </w:rPr>
        <w:t>щихся</w:t>
      </w:r>
      <w:r w:rsidRPr="00863D04">
        <w:rPr>
          <w:rFonts w:ascii="Times New Roman" w:hAnsi="Times New Roman"/>
          <w:color w:val="000000"/>
          <w:sz w:val="24"/>
        </w:rPr>
        <w:t xml:space="preserve">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</w:r>
      <w:r w:rsidRPr="00863D04">
        <w:rPr>
          <w:rFonts w:ascii="Times New Roman" w:hAnsi="Times New Roman"/>
          <w:bCs/>
          <w:color w:val="000000"/>
          <w:sz w:val="24"/>
        </w:rPr>
        <w:t>Компьютерный практикум</w:t>
      </w:r>
      <w:r w:rsidRPr="00863D04">
        <w:rPr>
          <w:rFonts w:ascii="Times New Roman" w:hAnsi="Times New Roman"/>
          <w:color w:val="000000"/>
          <w:sz w:val="24"/>
        </w:rPr>
        <w:t xml:space="preserve">, ориентированный на выполнение в операционной системе </w:t>
      </w:r>
      <w:r w:rsidRPr="00863D04">
        <w:rPr>
          <w:rFonts w:ascii="Times New Roman" w:hAnsi="Times New Roman"/>
          <w:color w:val="000000"/>
          <w:sz w:val="24"/>
          <w:lang w:val="en-US"/>
        </w:rPr>
        <w:t>Windows</w:t>
      </w:r>
      <w:r w:rsidRPr="00863D04">
        <w:rPr>
          <w:rFonts w:ascii="Times New Roman" w:hAnsi="Times New Roman"/>
          <w:color w:val="000000"/>
          <w:sz w:val="24"/>
        </w:rPr>
        <w:t xml:space="preserve"> и </w:t>
      </w:r>
      <w:r w:rsidRPr="00863D04">
        <w:rPr>
          <w:rFonts w:ascii="Times New Roman" w:hAnsi="Times New Roman"/>
          <w:color w:val="000000"/>
          <w:sz w:val="24"/>
          <w:lang w:val="en-US"/>
        </w:rPr>
        <w:t>Linux</w:t>
      </w:r>
      <w:r w:rsidRPr="00863D04">
        <w:rPr>
          <w:rFonts w:ascii="Times New Roman" w:hAnsi="Times New Roman"/>
          <w:color w:val="000000"/>
          <w:sz w:val="24"/>
        </w:rPr>
        <w:t>.  </w:t>
      </w:r>
    </w:p>
    <w:p w:rsidR="00863D04" w:rsidRPr="00863D04" w:rsidRDefault="00863D04" w:rsidP="00C6175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863D04">
        <w:rPr>
          <w:rFonts w:ascii="Times New Roman" w:hAnsi="Times New Roman"/>
          <w:color w:val="000000"/>
          <w:sz w:val="24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caps/>
          <w:sz w:val="24"/>
          <w:szCs w:val="24"/>
        </w:rPr>
        <w:t>Кодирование и обработка графической и мультимедийной информации</w:t>
      </w:r>
      <w:r w:rsidRPr="008A7230">
        <w:rPr>
          <w:rFonts w:ascii="Times New Roman" w:hAnsi="Times New Roman"/>
          <w:b/>
          <w:sz w:val="24"/>
          <w:szCs w:val="24"/>
        </w:rPr>
        <w:t xml:space="preserve">  (14</w:t>
      </w:r>
      <w:r w:rsidR="00815F2A">
        <w:rPr>
          <w:rFonts w:ascii="Times New Roman" w:hAnsi="Times New Roman"/>
          <w:b/>
          <w:sz w:val="24"/>
          <w:szCs w:val="24"/>
        </w:rPr>
        <w:t xml:space="preserve"> </w:t>
      </w:r>
      <w:r w:rsidRPr="008A7230">
        <w:rPr>
          <w:rFonts w:ascii="Times New Roman" w:hAnsi="Times New Roman"/>
          <w:b/>
          <w:sz w:val="24"/>
          <w:szCs w:val="24"/>
        </w:rPr>
        <w:t>часов)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Пиксель. Растр. Разрешающая способность. Глубина цвета. Графические режимы монитора. Видеопамять. Графические объекты. Графические редакторы. Форматы графических файлов. Интерфейс и основные инструменты для создания и обработки графических изображений. Интерфейс и основные инструменты для создания анимации. Интенсивность звука. Частота звука. Громкость звука. Частота дискретизации. Глубина кодирования звука. Интерфейс звукового редактора. Основные команды обработки звука. Технические средства и способы обработки цифровых фото и видео. Методы сжатия видеоинформации. Обзор программ, позволяющих выполнять захват, печать и редактирование цифровых фото и видео.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 «Кодирование графической информации».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 «Редактирование изображений в растровом графическом редакторе».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3 «Создание рисунков в векторном графическом редакторе»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4 «Анимация»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5 «Кодирование и обработка звуковой информации»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6 «Захват цифрового фото и создание слайд-шоу»</w:t>
      </w:r>
    </w:p>
    <w:p w:rsidR="00863D04" w:rsidRPr="008A7230" w:rsidRDefault="00863D04" w:rsidP="00F30D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7 «Захват и редактирование цифрового видео с использованием системы нелинейного видеомонтажа»</w:t>
      </w:r>
    </w:p>
    <w:p w:rsidR="00863D04" w:rsidRPr="00052151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52151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 w:rsidRPr="00052151">
        <w:rPr>
          <w:rFonts w:ascii="Times New Roman" w:hAnsi="Times New Roman"/>
          <w:i/>
          <w:sz w:val="24"/>
        </w:rPr>
        <w:t>обучающиеся</w:t>
      </w:r>
      <w:r w:rsidR="00052151" w:rsidRPr="00052151">
        <w:rPr>
          <w:rFonts w:ascii="Times New Roman" w:hAnsi="Times New Roman"/>
          <w:i/>
          <w:sz w:val="24"/>
          <w:szCs w:val="24"/>
        </w:rPr>
        <w:t xml:space="preserve"> </w:t>
      </w:r>
      <w:r w:rsidRPr="00052151">
        <w:rPr>
          <w:rFonts w:ascii="Times New Roman" w:hAnsi="Times New Roman"/>
          <w:i/>
          <w:sz w:val="24"/>
          <w:szCs w:val="24"/>
        </w:rPr>
        <w:t xml:space="preserve">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формы представления графической информации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характеристики растрового и векторного изображения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характеристики звуковой информации и форматы звуковых файлов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lastRenderedPageBreak/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8A7230">
        <w:rPr>
          <w:rFonts w:ascii="Times New Roman" w:hAnsi="Times New Roman"/>
          <w:sz w:val="24"/>
          <w:szCs w:val="24"/>
          <w:lang w:val="en-US"/>
        </w:rPr>
        <w:t>RGB</w:t>
      </w:r>
      <w:r w:rsidRPr="008A7230">
        <w:rPr>
          <w:rFonts w:ascii="Times New Roman" w:hAnsi="Times New Roman"/>
          <w:sz w:val="24"/>
          <w:szCs w:val="24"/>
        </w:rPr>
        <w:t xml:space="preserve">, </w:t>
      </w:r>
      <w:r w:rsidRPr="008A7230">
        <w:rPr>
          <w:rFonts w:ascii="Times New Roman" w:hAnsi="Times New Roman"/>
          <w:sz w:val="24"/>
          <w:szCs w:val="24"/>
          <w:lang w:val="en-US"/>
        </w:rPr>
        <w:t>CMYK</w:t>
      </w:r>
      <w:r w:rsidRPr="008A7230">
        <w:rPr>
          <w:rFonts w:ascii="Times New Roman" w:hAnsi="Times New Roman"/>
          <w:sz w:val="24"/>
          <w:szCs w:val="24"/>
        </w:rPr>
        <w:t xml:space="preserve">, </w:t>
      </w:r>
      <w:r w:rsidRPr="008A7230">
        <w:rPr>
          <w:rFonts w:ascii="Times New Roman" w:hAnsi="Times New Roman"/>
          <w:sz w:val="24"/>
          <w:szCs w:val="24"/>
          <w:lang w:val="en-US"/>
        </w:rPr>
        <w:t>HSB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способы получения и редактирования цифровых фотографий: этапы создания цифрового видеофильма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Уметь: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редактировать звуковые записи и сохранять звуковые файлы в различных форматах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выбрать графический редактор для создания и редактирования графического документа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проводить оценку качества оцифрованного звука</w:t>
      </w:r>
    </w:p>
    <w:p w:rsidR="00863D04" w:rsidRPr="008A7230" w:rsidRDefault="00863D04" w:rsidP="00F30DD3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проводить захват и редактирование цифрового фото и видео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caps/>
          <w:sz w:val="24"/>
          <w:szCs w:val="24"/>
        </w:rPr>
        <w:t>Кодирование и обработка текстовой информации</w:t>
      </w:r>
      <w:r w:rsidRPr="008A7230">
        <w:rPr>
          <w:rFonts w:ascii="Times New Roman" w:hAnsi="Times New Roman"/>
          <w:b/>
          <w:caps/>
          <w:sz w:val="24"/>
          <w:szCs w:val="24"/>
        </w:rPr>
        <w:br/>
      </w:r>
      <w:r w:rsidRPr="008A7230">
        <w:rPr>
          <w:rFonts w:ascii="Times New Roman" w:hAnsi="Times New Roman"/>
          <w:b/>
          <w:sz w:val="24"/>
          <w:szCs w:val="24"/>
        </w:rPr>
        <w:t>(15 часов)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Кодировки знаков. Принцип кодирования текстовой информации. Текстовый редактор. Текстовый процессор. Способы создания текстовых документов. Параметры страницы. Вставка колонтитулов и номеров страниц. Буфер обмена. Редактирование текстовой информации. Специальные символы. Редактор формул. Операции поиска и замены. Проверка правописания. </w:t>
      </w:r>
      <w:proofErr w:type="spellStart"/>
      <w:r w:rsidRPr="008A7230">
        <w:rPr>
          <w:rFonts w:ascii="Times New Roman" w:hAnsi="Times New Roman"/>
          <w:sz w:val="24"/>
          <w:szCs w:val="24"/>
        </w:rPr>
        <w:t>Автозамена</w:t>
      </w:r>
      <w:proofErr w:type="spellEnd"/>
      <w:r w:rsidRPr="008A7230">
        <w:rPr>
          <w:rFonts w:ascii="Times New Roman" w:hAnsi="Times New Roman"/>
          <w:sz w:val="24"/>
          <w:szCs w:val="24"/>
        </w:rPr>
        <w:t xml:space="preserve"> частых опечаток. Сохранение исправлений. Форматирование символов. Абзац. Форматирование абзацев. Нумерованные, маркированные и многоуровневые списки. Форматирование заголовков. Способы создания таблиц. Редактирование и форматирование таблиц. Гипертекст. Гиперссылки. Закладки. Компьютерные словари и системы компьютерного перевода. Назначение и использование сканера.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Практическая работа № 8  «Кодирование текстовой информации». 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9  «Вставка в документ формул».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10  «Форматирование символов и абзацев».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11  «Создание и форматирование списков».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12 «Вставка в документ таблицы, ее форматирование и заполнение данными».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13 «Перевод текста с помощью компьютерного словаря».</w:t>
      </w:r>
    </w:p>
    <w:p w:rsidR="00863D04" w:rsidRPr="008A7230" w:rsidRDefault="00863D04" w:rsidP="00F30DD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14 «Сканирование и распознавание «бумажного» текстового документа».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>
        <w:rPr>
          <w:rFonts w:ascii="Times New Roman" w:hAnsi="Times New Roman"/>
          <w:i/>
          <w:sz w:val="24"/>
          <w:szCs w:val="24"/>
        </w:rPr>
        <w:t>обучающиеся</w:t>
      </w:r>
      <w:r w:rsidRPr="008A7230">
        <w:rPr>
          <w:rFonts w:ascii="Times New Roman" w:hAnsi="Times New Roman"/>
          <w:i/>
          <w:sz w:val="24"/>
          <w:szCs w:val="24"/>
        </w:rPr>
        <w:t xml:space="preserve">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различные кодировки знаков, принцип кодирования текстовой информации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различные способы создания документа, установку параметров страницы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буфер обмена, редактирование, специальные символы, редактор формул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как выполняются операции поиска и замены, проверки правописания, </w:t>
      </w:r>
      <w:proofErr w:type="spellStart"/>
      <w:r w:rsidRPr="008A7230">
        <w:rPr>
          <w:rFonts w:ascii="Times New Roman" w:hAnsi="Times New Roman"/>
          <w:sz w:val="24"/>
          <w:szCs w:val="24"/>
        </w:rPr>
        <w:t>автозамены</w:t>
      </w:r>
      <w:proofErr w:type="spellEnd"/>
      <w:r w:rsidRPr="008A7230">
        <w:rPr>
          <w:rFonts w:ascii="Times New Roman" w:hAnsi="Times New Roman"/>
          <w:sz w:val="24"/>
          <w:szCs w:val="24"/>
        </w:rPr>
        <w:t xml:space="preserve"> частых опечаток, сохранения исправлений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параметры форматирования символов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абзац, основные параметры абзаца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нумерованных, маркированных, многоуровневых списков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как задаются параметры форматирования заголовков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различные способы создания таблиц, методы их редактирования и форматирования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гипертекста, гиперссылки, закладки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 различных возможностях компьютерных словарей и систем компьютерного перевода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назначение и использование сканера, его основные возможности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Уметь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переключать кодировку символов в текстовом редакторе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устанавливать различные параметры страницы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lastRenderedPageBreak/>
        <w:t>вставлять в текст</w:t>
      </w:r>
      <w:r w:rsidR="00270168">
        <w:rPr>
          <w:rFonts w:ascii="Times New Roman" w:hAnsi="Times New Roman"/>
          <w:sz w:val="24"/>
          <w:szCs w:val="24"/>
        </w:rPr>
        <w:t>е</w:t>
      </w:r>
      <w:r w:rsidRPr="008A7230">
        <w:rPr>
          <w:rFonts w:ascii="Times New Roman" w:hAnsi="Times New Roman"/>
          <w:sz w:val="24"/>
          <w:szCs w:val="24"/>
        </w:rPr>
        <w:t xml:space="preserve"> специальные символы, буквицу, математические формулы, копировать, перемещать и удалять фрагменты текста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сохранять текст в различных форматах, печатать документ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использовать различные параметры форматирования символов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форматировать абзацы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нумерованные и маркированные списки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использовать стили форматирования, устанавливать вид оглавления документа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и заполнять таблицы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простейший гипертекстовый документ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переводить англоязычные термины</w:t>
      </w:r>
    </w:p>
    <w:p w:rsidR="00863D04" w:rsidRPr="008A7230" w:rsidRDefault="00863D04" w:rsidP="00F30DD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сканировать бумажные документы и преобразовывать их в компьютерные текстовые документы с помощью систем оптического распознавания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caps/>
          <w:sz w:val="24"/>
          <w:szCs w:val="24"/>
        </w:rPr>
        <w:t>Кодирование и обработка числовой информации</w:t>
      </w:r>
      <w:r w:rsidRPr="008A7230">
        <w:rPr>
          <w:rFonts w:ascii="Times New Roman" w:hAnsi="Times New Roman"/>
          <w:b/>
          <w:sz w:val="24"/>
          <w:szCs w:val="24"/>
        </w:rPr>
        <w:t xml:space="preserve"> (9</w:t>
      </w:r>
      <w:r w:rsidR="00815F2A">
        <w:rPr>
          <w:rFonts w:ascii="Times New Roman" w:hAnsi="Times New Roman"/>
          <w:b/>
          <w:sz w:val="24"/>
          <w:szCs w:val="24"/>
        </w:rPr>
        <w:t xml:space="preserve"> </w:t>
      </w:r>
      <w:r w:rsidRPr="008A7230">
        <w:rPr>
          <w:rFonts w:ascii="Times New Roman" w:hAnsi="Times New Roman"/>
          <w:b/>
          <w:sz w:val="24"/>
          <w:szCs w:val="24"/>
        </w:rPr>
        <w:t>часов)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Системы счисления и их назначение. Свернутая и развернутая форма записи числа. Алгоритмы перевода чисел из одной системы счисления в другую. Основные арифметические действия (сложение, вычитание, умножение, деление) для двоичных чисел. Различные форматы хранения чисел в компьютере. Электронная таблица. Ячейка. Адрес ячейки. Диапазон ячеек. Лист. Книга. Форматирование ячеек. Правила ввода в электронную таблицу основных типов данных. Относительные, абсолютные и смешанные ссылки. Алгоритм суммирования значений диапазона ячеек. Функции для нахождения степени и квадратного корня. Диаграммы. Типы диаграмм. Способы задания исходных данных. Область диаграммы. Легенда.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63D04" w:rsidRPr="008A7230" w:rsidRDefault="00863D04" w:rsidP="00F30D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15  «Перевод чисел из одной системы счисления в другую с помощью калькулятора».</w:t>
      </w:r>
    </w:p>
    <w:p w:rsidR="00863D04" w:rsidRPr="008A7230" w:rsidRDefault="00863D04" w:rsidP="00F30D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16  «Относительные, абсолютные и смешанные ссылки в электронных таблицах».</w:t>
      </w:r>
    </w:p>
    <w:p w:rsidR="00863D04" w:rsidRPr="008A7230" w:rsidRDefault="00863D04" w:rsidP="00F30D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17  «Создание таблиц значений функций в электронных таблицах».</w:t>
      </w:r>
    </w:p>
    <w:p w:rsidR="00863D04" w:rsidRPr="008A7230" w:rsidRDefault="00863D04" w:rsidP="00F30D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18 «Построение диаграмм различных типов».</w:t>
      </w:r>
    </w:p>
    <w:p w:rsidR="00863D04" w:rsidRPr="008A7230" w:rsidRDefault="00863D04" w:rsidP="00F30D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19  «Сортировка и поиск данных в электронных таблицах».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D04" w:rsidRPr="008A7230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>
        <w:rPr>
          <w:rFonts w:ascii="Times New Roman" w:hAnsi="Times New Roman"/>
          <w:i/>
          <w:sz w:val="24"/>
          <w:szCs w:val="24"/>
        </w:rPr>
        <w:t>об</w:t>
      </w:r>
      <w:r w:rsidRPr="008A7230">
        <w:rPr>
          <w:rFonts w:ascii="Times New Roman" w:hAnsi="Times New Roman"/>
          <w:i/>
          <w:sz w:val="24"/>
          <w:szCs w:val="24"/>
        </w:rPr>
        <w:t>уча</w:t>
      </w:r>
      <w:r w:rsidR="00052151">
        <w:rPr>
          <w:rFonts w:ascii="Times New Roman" w:hAnsi="Times New Roman"/>
          <w:i/>
          <w:sz w:val="24"/>
          <w:szCs w:val="24"/>
        </w:rPr>
        <w:t>ю</w:t>
      </w:r>
      <w:r w:rsidRPr="008A7230">
        <w:rPr>
          <w:rFonts w:ascii="Times New Roman" w:hAnsi="Times New Roman"/>
          <w:i/>
          <w:sz w:val="24"/>
          <w:szCs w:val="24"/>
        </w:rPr>
        <w:t>щиеся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системы счисления, какие они бывают, свернутая и развернутая форма записи числа, назначение систем счисления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алгоритмы перевода чисел из двоичной системы счисления в </w:t>
      </w:r>
      <w:proofErr w:type="gramStart"/>
      <w:r w:rsidRPr="008A7230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8A7230">
        <w:rPr>
          <w:rFonts w:ascii="Times New Roman" w:hAnsi="Times New Roman"/>
          <w:sz w:val="24"/>
          <w:szCs w:val="24"/>
        </w:rPr>
        <w:t xml:space="preserve"> и наоборот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таблицы сложения, вычитания и умножения двоичных чисел, алгоритмы сложения, вычитания, умножения и деления в двоичной и десятичной </w:t>
      </w:r>
      <w:proofErr w:type="gramStart"/>
      <w:r w:rsidRPr="008A7230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8A7230">
        <w:rPr>
          <w:rFonts w:ascii="Times New Roman" w:hAnsi="Times New Roman"/>
          <w:sz w:val="24"/>
          <w:szCs w:val="24"/>
        </w:rPr>
        <w:t xml:space="preserve"> счисления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 различных форматах хранения чисел в компьютере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электронная таблица, понятие ячейки, адреса, диапазона, листа, книги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правила ввода в электронную таблицу трех основных типов данных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относительные, абсолютные и смешанные ссылки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алгоритм суммирования значений диапазона ячеек, функции для нахождения степени и квадратного корня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различные типы диаграмм, способы задания исходных данных, понятия области диаграммы, области построения диаграммы, легенды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Уметь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записывать числа в свернутой и развернутой формах в десятичной и двоичной системах счисления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выполнять перевод чисел из двоичной системы счисления в </w:t>
      </w:r>
      <w:proofErr w:type="gramStart"/>
      <w:r w:rsidRPr="008A7230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8A7230">
        <w:rPr>
          <w:rFonts w:ascii="Times New Roman" w:hAnsi="Times New Roman"/>
          <w:sz w:val="24"/>
          <w:szCs w:val="24"/>
        </w:rPr>
        <w:t xml:space="preserve"> и наоборот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lastRenderedPageBreak/>
        <w:t>выполнять основные арифметические действия для двоичных чисел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переводить числа из двоичной системы счисления в </w:t>
      </w:r>
      <w:proofErr w:type="gramStart"/>
      <w:r w:rsidRPr="008A7230">
        <w:rPr>
          <w:rFonts w:ascii="Times New Roman" w:hAnsi="Times New Roman"/>
          <w:sz w:val="24"/>
          <w:szCs w:val="24"/>
        </w:rPr>
        <w:t>десятичную</w:t>
      </w:r>
      <w:proofErr w:type="gramEnd"/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определять адрес ячейки и диапазона, проводить простейшее форматирование ячеек (ставить рамки, использовать заливку, изменять высоту строк, толщину столбцов, удалять и вставлять строки и столбцы)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записывать математические выражения по правилам электронной таблицы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вводить формулы с различными видами ссылок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заполнять таблицы значениями функции</w:t>
      </w:r>
    </w:p>
    <w:p w:rsidR="00863D04" w:rsidRPr="008A7230" w:rsidRDefault="00863D04" w:rsidP="00F30DD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выбирать типы диаграмм, задавать основные параметры, строить простейшие диаграммы.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ОСНОВЫ АЛГОРИТМИЗАЦИИ И ОБЪЕКТНО-ОРИЕНТИРОВАННОЕ ПРОГРАММИРОВАНИЕ (17 часов)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Понятие алгоритма. Свойства алгоритмов. Исполнители алгоритмов. Система команд исполнителя. Способы записей алгоритмов. Формальное исполнение алгоритмов. Обзор языков программирования. Языки программирования </w:t>
      </w:r>
      <w:r w:rsidRPr="008A7230">
        <w:rPr>
          <w:rFonts w:ascii="Times New Roman" w:hAnsi="Times New Roman"/>
          <w:sz w:val="24"/>
          <w:szCs w:val="24"/>
          <w:lang w:val="en-US"/>
        </w:rPr>
        <w:t>Open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Office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org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Basic</w:t>
      </w:r>
      <w:r w:rsidRPr="008A72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230">
        <w:rPr>
          <w:rFonts w:ascii="Times New Roman" w:hAnsi="Times New Roman"/>
          <w:sz w:val="24"/>
          <w:szCs w:val="24"/>
          <w:lang w:val="en-US"/>
        </w:rPr>
        <w:t>Gambas</w:t>
      </w:r>
      <w:proofErr w:type="spellEnd"/>
      <w:r w:rsidRPr="008A7230">
        <w:rPr>
          <w:rFonts w:ascii="Times New Roman" w:hAnsi="Times New Roman"/>
          <w:sz w:val="24"/>
          <w:szCs w:val="24"/>
        </w:rPr>
        <w:t xml:space="preserve"> назначение элементов интерфейса. Проект, форма, объекты, свойства и методы. Этапы разработки проекта. Графический интерфейс: форма и управляющие элементы. Событийные процедуры. Тип, имя и значение переменной. Оператор присваивания. Основные алгоритмические структуры (</w:t>
      </w:r>
      <w:proofErr w:type="gramStart"/>
      <w:r w:rsidRPr="008A7230">
        <w:rPr>
          <w:rFonts w:ascii="Times New Roman" w:hAnsi="Times New Roman"/>
          <w:sz w:val="24"/>
          <w:szCs w:val="24"/>
        </w:rPr>
        <w:t>линейная</w:t>
      </w:r>
      <w:proofErr w:type="gramEnd"/>
      <w:r w:rsidRPr="008A7230">
        <w:rPr>
          <w:rFonts w:ascii="Times New Roman" w:hAnsi="Times New Roman"/>
          <w:sz w:val="24"/>
          <w:szCs w:val="24"/>
        </w:rPr>
        <w:t xml:space="preserve">, ветвление, выбор, цикл) и их кодирование на языке программирования. Линейный алгоритм. Функции ввода и вывода данных, кодовые значения, определяющие вид окна сообщений. Ветвление: полное и неполное. Алгоритмическая структура «выбор» и ее реализация на </w:t>
      </w:r>
      <w:r w:rsidRPr="008A7230">
        <w:rPr>
          <w:rFonts w:ascii="Times New Roman" w:hAnsi="Times New Roman"/>
          <w:sz w:val="24"/>
          <w:szCs w:val="24"/>
          <w:lang w:val="en-US"/>
        </w:rPr>
        <w:t>Open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Office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org</w:t>
      </w:r>
      <w:r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  <w:lang w:val="en-US"/>
        </w:rPr>
        <w:t>Basic</w:t>
      </w:r>
      <w:r w:rsidRPr="008A72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230">
        <w:rPr>
          <w:rFonts w:ascii="Times New Roman" w:hAnsi="Times New Roman"/>
          <w:sz w:val="24"/>
          <w:szCs w:val="24"/>
          <w:lang w:val="en-US"/>
        </w:rPr>
        <w:t>Gambas</w:t>
      </w:r>
      <w:proofErr w:type="spellEnd"/>
      <w:r w:rsidRPr="008A7230">
        <w:rPr>
          <w:rFonts w:ascii="Times New Roman" w:hAnsi="Times New Roman"/>
          <w:sz w:val="24"/>
          <w:szCs w:val="24"/>
        </w:rPr>
        <w:t xml:space="preserve">. Графические методы. 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20 «Знакомство с системами объектно-ориентированного программирования»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21 «Проект «Переменные»»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22 «Проект «Калькулятор»»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23 «Проект «Строковый калькулятор»»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24 «Проект «Даты и время»»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25 «Проект «Сравнение кодов символов»»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26 «Проект «Отметка»»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27 «Проект «Коды символов»»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28 «Проект «Слово-перевертыш»»</w:t>
      </w:r>
    </w:p>
    <w:p w:rsidR="00863D04" w:rsidRPr="008A7230" w:rsidRDefault="00863D04" w:rsidP="00F30DD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29 «Проект «Графический редактор»»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>
        <w:rPr>
          <w:rFonts w:ascii="Times New Roman" w:hAnsi="Times New Roman"/>
          <w:i/>
          <w:sz w:val="24"/>
          <w:szCs w:val="24"/>
        </w:rPr>
        <w:t>об</w:t>
      </w:r>
      <w:r w:rsidRPr="008A7230">
        <w:rPr>
          <w:rFonts w:ascii="Times New Roman" w:hAnsi="Times New Roman"/>
          <w:i/>
          <w:sz w:val="24"/>
          <w:szCs w:val="24"/>
        </w:rPr>
        <w:t>уча</w:t>
      </w:r>
      <w:r w:rsidR="00052151">
        <w:rPr>
          <w:rFonts w:ascii="Times New Roman" w:hAnsi="Times New Roman"/>
          <w:i/>
          <w:sz w:val="24"/>
          <w:szCs w:val="24"/>
        </w:rPr>
        <w:t>ю</w:t>
      </w:r>
      <w:r w:rsidRPr="008A7230">
        <w:rPr>
          <w:rFonts w:ascii="Times New Roman" w:hAnsi="Times New Roman"/>
          <w:i/>
          <w:sz w:val="24"/>
          <w:szCs w:val="24"/>
        </w:rPr>
        <w:t>щиеся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понятие алгоритма, свойства алгоритмов, примеры алгоритмов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исполнителя алгоритма, системы команд исполнителя, программы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процесс исполнения алгоритма компьютером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транслятора, компилятора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классификацию и названия языков программирования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особенности объектно-ориентированного программирования по сравнению с алгоритмическими языками программирования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основные понятия проекта, формы, объекта, свойств и методов, событийной процедуры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этапы разработки и способ загрузки проектов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переменной, основные типы переменных, объявление переменных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основные алгоритмические структуры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структуру функции и типы функций, синтаксис функций ввода-вывода данных; правила описания основных геометрических объектов, графические методы для рисования геометрических фигур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обосновывать свойства алгоритмов, приводить примеры из собственного жизненного опыта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представлять алгоритм в виде блок-схемы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применять оператор присваивания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описывать переменные, присваивать им значения и выводить на экран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выполнять арифметические операции над переменными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организовать диалоговые окна сообщений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применять функции ввода-вывода при создании собственных проектов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простые графические редакторы</w:t>
      </w:r>
    </w:p>
    <w:p w:rsidR="00863D04" w:rsidRPr="008A7230" w:rsidRDefault="00863D04" w:rsidP="00F30DD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определять результат программы по ее описанию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МОДЕЛИРОВАНИЕ И ФОРМАЛИЗАЦИЯ (11 часов)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Моделирование как метод познания. Модели материальные и информационные. Системный подход к окружающему миру. Объект и его свойства. Система как целостная совокупность объектов. Основные этапы разработки и исследования моделей на компьютере. План проведения поэтапного моделирования. Компьютерный эксперимент. Компьютерные модели из различных предметных областей. Информационные модели систем управления. Обратная связь. 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863D04" w:rsidRPr="008A7230" w:rsidRDefault="00863D04" w:rsidP="00F30DD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30 «Проект «Графическое решение уравнений»»</w:t>
      </w:r>
    </w:p>
    <w:p w:rsidR="00863D04" w:rsidRPr="008A7230" w:rsidRDefault="00863D04" w:rsidP="00F30DD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31 «Проект «Распознавание удобрений»»</w:t>
      </w:r>
    </w:p>
    <w:p w:rsidR="00863D04" w:rsidRPr="008A7230" w:rsidRDefault="00863D04" w:rsidP="00F30DD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Практическая работа № 32 «Проект «Модели систем управления»»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>
        <w:rPr>
          <w:rFonts w:ascii="Times New Roman" w:hAnsi="Times New Roman"/>
          <w:i/>
          <w:sz w:val="24"/>
          <w:szCs w:val="24"/>
        </w:rPr>
        <w:t>об</w:t>
      </w:r>
      <w:r w:rsidRPr="008A7230">
        <w:rPr>
          <w:rFonts w:ascii="Times New Roman" w:hAnsi="Times New Roman"/>
          <w:i/>
          <w:sz w:val="24"/>
          <w:szCs w:val="24"/>
        </w:rPr>
        <w:t>уча</w:t>
      </w:r>
      <w:r w:rsidR="00052151">
        <w:rPr>
          <w:rFonts w:ascii="Times New Roman" w:hAnsi="Times New Roman"/>
          <w:i/>
          <w:sz w:val="24"/>
          <w:szCs w:val="24"/>
        </w:rPr>
        <w:t>ю</w:t>
      </w:r>
      <w:r w:rsidRPr="008A7230">
        <w:rPr>
          <w:rFonts w:ascii="Times New Roman" w:hAnsi="Times New Roman"/>
          <w:i/>
          <w:sz w:val="24"/>
          <w:szCs w:val="24"/>
        </w:rPr>
        <w:t>щиеся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моделирования, формализации, визуализации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основные этапы моделирования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принцип процесса управления, виды систем управления и различия между ними.</w:t>
      </w:r>
      <w:r w:rsidRPr="008A7230">
        <w:rPr>
          <w:rFonts w:ascii="Times New Roman" w:hAnsi="Times New Roman"/>
          <w:sz w:val="24"/>
          <w:szCs w:val="24"/>
        </w:rPr>
        <w:br/>
      </w:r>
    </w:p>
    <w:p w:rsidR="00863D04" w:rsidRPr="008A7230" w:rsidRDefault="00863D04" w:rsidP="00C61759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Уметь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приводить примеры моделирования в различных областях деятельности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строить информационные модели систем управления</w:t>
      </w:r>
    </w:p>
    <w:p w:rsidR="00863D04" w:rsidRPr="008A7230" w:rsidRDefault="00863D04" w:rsidP="00F30DD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приводить примеры систем управления в технических устройствах, общественных отношениях</w:t>
      </w:r>
    </w:p>
    <w:p w:rsidR="00863D04" w:rsidRPr="008A7230" w:rsidRDefault="00863D04" w:rsidP="00F30D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ИНФОРМАТИЗАЦИЯ ОБЩЕСТВА (</w:t>
      </w:r>
      <w:r w:rsidRPr="008A723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723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Информационное общество. Информатизация и компьютеризация. Информационная культура. Перспективы развития информационных и коммуникационных технологий.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A7230">
        <w:rPr>
          <w:rFonts w:ascii="Times New Roman" w:hAnsi="Times New Roman"/>
          <w:i/>
          <w:sz w:val="24"/>
          <w:szCs w:val="24"/>
        </w:rPr>
        <w:t xml:space="preserve">В результате изучения данного раздела </w:t>
      </w:r>
      <w:r w:rsidR="00052151">
        <w:rPr>
          <w:rFonts w:ascii="Times New Roman" w:hAnsi="Times New Roman"/>
          <w:i/>
          <w:sz w:val="24"/>
          <w:szCs w:val="24"/>
        </w:rPr>
        <w:t>об</w:t>
      </w:r>
      <w:r w:rsidRPr="008A7230">
        <w:rPr>
          <w:rFonts w:ascii="Times New Roman" w:hAnsi="Times New Roman"/>
          <w:i/>
          <w:sz w:val="24"/>
          <w:szCs w:val="24"/>
        </w:rPr>
        <w:t>уча</w:t>
      </w:r>
      <w:r w:rsidR="00052151">
        <w:rPr>
          <w:rFonts w:ascii="Times New Roman" w:hAnsi="Times New Roman"/>
          <w:i/>
          <w:sz w:val="24"/>
          <w:szCs w:val="24"/>
        </w:rPr>
        <w:t>ю</w:t>
      </w:r>
      <w:r w:rsidRPr="008A7230">
        <w:rPr>
          <w:rFonts w:ascii="Times New Roman" w:hAnsi="Times New Roman"/>
          <w:i/>
          <w:sz w:val="24"/>
          <w:szCs w:val="24"/>
        </w:rPr>
        <w:t>щиеся должны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Знать/понимать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понятия информационного общества, информатизации и компьютеризации</w:t>
      </w:r>
    </w:p>
    <w:p w:rsidR="00863D04" w:rsidRPr="008A7230" w:rsidRDefault="00863D04" w:rsidP="00F30DD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что такое информационная культура</w:t>
      </w:r>
    </w:p>
    <w:p w:rsidR="00863D04" w:rsidRPr="008A7230" w:rsidRDefault="00863D04" w:rsidP="00F30DD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перспективы развития информационных и коммуникационных технологий</w:t>
      </w:r>
    </w:p>
    <w:p w:rsidR="00863D04" w:rsidRPr="008A7230" w:rsidRDefault="00863D04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b/>
          <w:sz w:val="24"/>
          <w:szCs w:val="24"/>
        </w:rPr>
        <w:t>Уметь</w:t>
      </w:r>
      <w:r w:rsidRPr="008A7230">
        <w:rPr>
          <w:rFonts w:ascii="Times New Roman" w:hAnsi="Times New Roman"/>
          <w:sz w:val="24"/>
          <w:szCs w:val="24"/>
        </w:rPr>
        <w:t>:</w:t>
      </w:r>
    </w:p>
    <w:p w:rsidR="00863D04" w:rsidRPr="008A7230" w:rsidRDefault="00863D04" w:rsidP="00F30DD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приводить примеры информатизации и компьютеризации в повседневной жизни</w:t>
      </w:r>
    </w:p>
    <w:p w:rsidR="00A86EE6" w:rsidRDefault="00863D04" w:rsidP="00F30DD3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приводить примеры перспектив развития информационных и коммуникационных технологий.</w:t>
      </w:r>
    </w:p>
    <w:p w:rsidR="00A86EE6" w:rsidRDefault="00A86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4ACB" w:rsidRPr="006C0CA0" w:rsidRDefault="006B4ACB" w:rsidP="006B4ACB">
      <w:pPr>
        <w:numPr>
          <w:ilvl w:val="0"/>
          <w:numId w:val="39"/>
        </w:num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6C0CA0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6C0CA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67C03" w:rsidRPr="008A7230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 xml:space="preserve">В результате изучения информатики и ИКТ </w:t>
      </w:r>
      <w:r w:rsidR="006B4ACB">
        <w:rPr>
          <w:rFonts w:ascii="Times New Roman" w:hAnsi="Times New Roman"/>
          <w:sz w:val="24"/>
          <w:szCs w:val="24"/>
        </w:rPr>
        <w:t>обучающийся</w:t>
      </w:r>
      <w:r w:rsidR="006B4ACB" w:rsidRPr="008A7230">
        <w:rPr>
          <w:rFonts w:ascii="Times New Roman" w:hAnsi="Times New Roman"/>
          <w:sz w:val="24"/>
          <w:szCs w:val="24"/>
        </w:rPr>
        <w:t xml:space="preserve"> </w:t>
      </w:r>
      <w:r w:rsidRPr="008A7230">
        <w:rPr>
          <w:rFonts w:ascii="Times New Roman" w:hAnsi="Times New Roman"/>
          <w:sz w:val="24"/>
          <w:szCs w:val="24"/>
        </w:rPr>
        <w:t>должен</w:t>
      </w:r>
    </w:p>
    <w:p w:rsidR="00767C03" w:rsidRPr="00815F2A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5F2A">
        <w:rPr>
          <w:rFonts w:ascii="Times New Roman" w:hAnsi="Times New Roman"/>
          <w:b/>
          <w:sz w:val="24"/>
          <w:szCs w:val="24"/>
        </w:rPr>
        <w:t>Знать/понимать:</w:t>
      </w:r>
    </w:p>
    <w:p w:rsidR="00767C03" w:rsidRPr="008A7230" w:rsidRDefault="00767C03" w:rsidP="00F30D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представления информации;</w:t>
      </w:r>
    </w:p>
    <w:p w:rsidR="00D91F15" w:rsidRPr="008A7230" w:rsidRDefault="00D91F15" w:rsidP="00F30D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767C03" w:rsidRPr="008A7230" w:rsidRDefault="00767C03" w:rsidP="00F30D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767C03" w:rsidRPr="008A7230" w:rsidRDefault="00767C03" w:rsidP="00F30D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767C03" w:rsidRPr="00815F2A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5F2A">
        <w:rPr>
          <w:rFonts w:ascii="Times New Roman" w:hAnsi="Times New Roman"/>
          <w:b/>
          <w:sz w:val="24"/>
          <w:szCs w:val="24"/>
        </w:rPr>
        <w:t>уметь:</w:t>
      </w:r>
    </w:p>
    <w:p w:rsidR="00C1269A" w:rsidRPr="008A7230" w:rsidRDefault="00C1269A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алгоритмы.</w:t>
      </w:r>
    </w:p>
    <w:p w:rsidR="00767C03" w:rsidRPr="008A7230" w:rsidRDefault="00767C03" w:rsidP="00F30D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15F2A" w:rsidRDefault="00767C03" w:rsidP="00F30D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815F2A" w:rsidRDefault="00767C03" w:rsidP="00F30D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F2A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815F2A" w:rsidRDefault="00767C03" w:rsidP="00F30D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F2A">
        <w:rPr>
          <w:rFonts w:ascii="Times New Roman" w:hAnsi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815F2A" w:rsidRDefault="00767C03" w:rsidP="00F30D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F2A">
        <w:rPr>
          <w:rFonts w:ascii="Times New Roman" w:hAnsi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815F2A" w:rsidRDefault="00D91F15" w:rsidP="00F30D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F2A">
        <w:rPr>
          <w:rFonts w:ascii="Times New Roman" w:hAnsi="Times New Roman"/>
          <w:sz w:val="24"/>
          <w:szCs w:val="24"/>
        </w:rPr>
        <w:t xml:space="preserve">создавать записи </w:t>
      </w:r>
      <w:proofErr w:type="gramStart"/>
      <w:r w:rsidRPr="00815F2A">
        <w:rPr>
          <w:rFonts w:ascii="Times New Roman" w:hAnsi="Times New Roman"/>
          <w:sz w:val="24"/>
          <w:szCs w:val="24"/>
        </w:rPr>
        <w:t>в</w:t>
      </w:r>
      <w:proofErr w:type="gramEnd"/>
      <w:r w:rsidRPr="00815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5F2A">
        <w:rPr>
          <w:rFonts w:ascii="Times New Roman" w:hAnsi="Times New Roman"/>
          <w:sz w:val="24"/>
          <w:szCs w:val="24"/>
        </w:rPr>
        <w:t>база</w:t>
      </w:r>
      <w:proofErr w:type="gramEnd"/>
      <w:r w:rsidRPr="00815F2A">
        <w:rPr>
          <w:rFonts w:ascii="Times New Roman" w:hAnsi="Times New Roman"/>
          <w:sz w:val="24"/>
          <w:szCs w:val="24"/>
        </w:rPr>
        <w:t xml:space="preserve"> данных;</w:t>
      </w:r>
    </w:p>
    <w:p w:rsidR="00C1269A" w:rsidRPr="00815F2A" w:rsidRDefault="00C1269A" w:rsidP="00F30D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F2A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767C03" w:rsidRPr="008A7230" w:rsidRDefault="00767C03" w:rsidP="00F30D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искать информацию с применением правил поиска в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67C03" w:rsidRPr="008A7230" w:rsidRDefault="00767C03" w:rsidP="00F30D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67C03" w:rsidRPr="00815F2A" w:rsidRDefault="00767C03" w:rsidP="00C617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5F2A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5F2A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15F2A">
        <w:rPr>
          <w:rFonts w:ascii="Times New Roman" w:hAnsi="Times New Roman"/>
          <w:b/>
          <w:sz w:val="24"/>
          <w:szCs w:val="24"/>
        </w:rPr>
        <w:t>:</w:t>
      </w:r>
    </w:p>
    <w:p w:rsidR="00C1269A" w:rsidRPr="008A7230" w:rsidRDefault="00C1269A" w:rsidP="00F30D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 - схем);</w:t>
      </w:r>
    </w:p>
    <w:p w:rsidR="00C1269A" w:rsidRPr="008A7230" w:rsidRDefault="00C1269A" w:rsidP="00F30D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767C03" w:rsidRPr="008A7230" w:rsidRDefault="00767C03" w:rsidP="00F30D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767C03" w:rsidRPr="008A7230" w:rsidRDefault="00767C03" w:rsidP="00F30D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767C03" w:rsidRPr="008A7230" w:rsidRDefault="00767C03" w:rsidP="00F30DD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230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67C03" w:rsidRDefault="006B4ACB" w:rsidP="006B4ACB">
      <w:pPr>
        <w:tabs>
          <w:tab w:val="left" w:pos="834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4ACB" w:rsidRDefault="006B4ACB" w:rsidP="00373893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КРИТЕРИИ ОЦЕНИВАНИЯ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61759" w:rsidRP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 xml:space="preserve"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</w:t>
      </w:r>
      <w:proofErr w:type="gramStart"/>
      <w:r w:rsidRPr="00C61759">
        <w:rPr>
          <w:rFonts w:ascii="Times New Roman" w:hAnsi="Times New Roman"/>
          <w:sz w:val="24"/>
        </w:rPr>
        <w:t>обучающимися</w:t>
      </w:r>
      <w:proofErr w:type="gramEnd"/>
      <w:r w:rsidRPr="00C61759">
        <w:rPr>
          <w:rFonts w:ascii="Times New Roman" w:hAnsi="Times New Roman"/>
          <w:sz w:val="24"/>
        </w:rPr>
        <w:t xml:space="preserve"> теории и умение применять ее на практике в знакомых и незнакомых ситуациях.</w:t>
      </w:r>
    </w:p>
    <w:p w:rsidR="00C61759" w:rsidRP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>2. Основными формами проверки ЗУН обучающихся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C61759" w:rsidRP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 xml:space="preserve">3. При оценке письменных и устных ответов учитель в первую очередь учитывает показанные </w:t>
      </w:r>
      <w:proofErr w:type="gramStart"/>
      <w:r w:rsidRPr="00C61759">
        <w:rPr>
          <w:rFonts w:ascii="Times New Roman" w:hAnsi="Times New Roman"/>
          <w:sz w:val="24"/>
        </w:rPr>
        <w:t>обучающимися</w:t>
      </w:r>
      <w:proofErr w:type="gramEnd"/>
      <w:r w:rsidRPr="00C61759">
        <w:rPr>
          <w:rFonts w:ascii="Times New Roman" w:hAnsi="Times New Roman"/>
          <w:sz w:val="24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C61759">
        <w:rPr>
          <w:rFonts w:ascii="Times New Roman" w:hAnsi="Times New Roman"/>
          <w:sz w:val="24"/>
        </w:rPr>
        <w:t>обучающимися</w:t>
      </w:r>
      <w:proofErr w:type="gramEnd"/>
      <w:r w:rsidRPr="00C61759">
        <w:rPr>
          <w:rFonts w:ascii="Times New Roman" w:hAnsi="Times New Roman"/>
          <w:sz w:val="24"/>
        </w:rPr>
        <w:t xml:space="preserve">. Среди погрешностей выделяются ошибки и недочеты. </w:t>
      </w:r>
    </w:p>
    <w:p w:rsidR="00C61759" w:rsidRP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>Ошибкой считается погрешность, если она свидетельствует о том, что обучающийся не овладел основными знаниями и (или) умениями, указанными в программе.</w:t>
      </w:r>
    </w:p>
    <w:p w:rsidR="00C61759" w:rsidRP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>Недочетами считаются погрешности, которые не привели к искажению смысла полученного обучающимися задания или способа его выполнения, например, неаккуратная запись, небрежное выполнение блок-схемы и т. п.</w:t>
      </w:r>
    </w:p>
    <w:p w:rsidR="00C61759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>4. Задания для устного и письменного опроса обучающихся состоят из теоретических вопросов и задач.</w:t>
      </w:r>
    </w:p>
    <w:p w:rsidR="00C61759" w:rsidRPr="0089381A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61759" w:rsidRPr="00C61759" w:rsidRDefault="00C61759" w:rsidP="00052151">
      <w:pPr>
        <w:pStyle w:val="ae"/>
        <w:ind w:firstLine="709"/>
        <w:jc w:val="both"/>
        <w:rPr>
          <w:rFonts w:ascii="Times New Roman" w:hAnsi="Times New Roman"/>
          <w:sz w:val="24"/>
        </w:rPr>
      </w:pPr>
      <w:r w:rsidRPr="00C61759">
        <w:rPr>
          <w:rFonts w:ascii="Times New Roman" w:hAnsi="Times New Roman"/>
          <w:sz w:val="24"/>
        </w:rPr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C61759">
        <w:rPr>
          <w:rFonts w:ascii="Times New Roman" w:hAnsi="Times New Roman"/>
          <w:sz w:val="24"/>
        </w:rPr>
        <w:t>верно</w:t>
      </w:r>
      <w:proofErr w:type="gramEnd"/>
      <w:r w:rsidRPr="00C61759">
        <w:rPr>
          <w:rFonts w:ascii="Times New Roman" w:hAnsi="Times New Roman"/>
          <w:sz w:val="24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61759" w:rsidRPr="00C61759" w:rsidRDefault="00C61759" w:rsidP="0005215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Практическая работа на ЭВМ считается безупречной, если обучающийся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C61759" w:rsidRPr="00C61759" w:rsidRDefault="00C61759" w:rsidP="0005215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759">
        <w:rPr>
          <w:rFonts w:ascii="Times New Roman" w:hAnsi="Times New Roman"/>
          <w:sz w:val="24"/>
          <w:szCs w:val="24"/>
        </w:rPr>
        <w:t>Оценка ответа обучающегося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61759" w:rsidRPr="00C61759" w:rsidRDefault="00C61759" w:rsidP="0005215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759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обучающихся, за решение более сложной задачи или ответ на более сложный вопрос, предложенные </w:t>
      </w:r>
      <w:proofErr w:type="gramStart"/>
      <w:r w:rsidRPr="00C6175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61759">
        <w:rPr>
          <w:rFonts w:ascii="Times New Roman" w:hAnsi="Times New Roman"/>
          <w:sz w:val="24"/>
          <w:szCs w:val="24"/>
        </w:rPr>
        <w:t xml:space="preserve"> дополнительно после выполнения им основных заданий.</w:t>
      </w:r>
    </w:p>
    <w:p w:rsidR="00C61759" w:rsidRPr="00506BF0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506BF0">
        <w:rPr>
          <w:b/>
        </w:rPr>
        <w:t>Для устных ответов определяются следующие критерии оценок:</w:t>
      </w:r>
    </w:p>
    <w:p w:rsidR="00C61759" w:rsidRPr="0089381A" w:rsidRDefault="00C61759" w:rsidP="00052151">
      <w:pPr>
        <w:pStyle w:val="af"/>
        <w:spacing w:before="0" w:after="0" w:afterAutospacing="0"/>
        <w:ind w:firstLine="708"/>
        <w:rPr>
          <w:b/>
        </w:rPr>
      </w:pPr>
      <w:r w:rsidRPr="0089381A">
        <w:rPr>
          <w:b/>
        </w:rPr>
        <w:t xml:space="preserve">оценка «5» </w:t>
      </w:r>
      <w:r w:rsidRPr="00506BF0">
        <w:t xml:space="preserve">выставляется, если </w:t>
      </w:r>
      <w:proofErr w:type="gramStart"/>
      <w:r>
        <w:t>обучающийся</w:t>
      </w:r>
      <w:proofErr w:type="gramEnd"/>
      <w:r w:rsidRPr="00506BF0">
        <w:t>: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>полно раскрыл содержание материала в объеме, предусмотренном программой и учебником;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>правильно выполнил графическое изображение алгоритма и иные чертежи и графики, сопутствующие ответу;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 xml:space="preserve">продемонстрировал усвоение ранее изученных сопутствующих вопросов, </w:t>
      </w:r>
      <w:proofErr w:type="spellStart"/>
      <w:r w:rsidRPr="0089381A">
        <w:t>сформированность</w:t>
      </w:r>
      <w:proofErr w:type="spellEnd"/>
      <w:r w:rsidRPr="0089381A">
        <w:t xml:space="preserve"> и устойчивость используемых при ответе умений и навыков;</w:t>
      </w:r>
    </w:p>
    <w:p w:rsidR="00C61759" w:rsidRPr="0089381A" w:rsidRDefault="00C61759" w:rsidP="00052151">
      <w:pPr>
        <w:pStyle w:val="af"/>
        <w:numPr>
          <w:ilvl w:val="0"/>
          <w:numId w:val="24"/>
        </w:numPr>
        <w:spacing w:before="0" w:beforeAutospacing="0" w:after="0" w:afterAutospacing="0"/>
        <w:ind w:left="1418"/>
        <w:jc w:val="both"/>
      </w:pPr>
      <w:r w:rsidRPr="0089381A">
        <w:t>отвечал самостоятельно без наводящих вопросов учителя.</w:t>
      </w:r>
    </w:p>
    <w:p w:rsidR="00C61759" w:rsidRPr="00506BF0" w:rsidRDefault="00C61759" w:rsidP="00052151">
      <w:pPr>
        <w:pStyle w:val="af"/>
        <w:spacing w:before="0" w:after="0" w:afterAutospacing="0"/>
        <w:ind w:firstLine="708"/>
      </w:pPr>
      <w:r w:rsidRPr="0089381A">
        <w:rPr>
          <w:b/>
        </w:rPr>
        <w:lastRenderedPageBreak/>
        <w:t xml:space="preserve">оценка «4» </w:t>
      </w:r>
      <w:r w:rsidRPr="00506BF0">
        <w:t>выставляется, если ответ имеет один из недостатков:</w:t>
      </w:r>
    </w:p>
    <w:p w:rsidR="00C61759" w:rsidRPr="0089381A" w:rsidRDefault="00C61759" w:rsidP="00052151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 w:rsidRPr="0089381A">
        <w:t>в изложении допущены небольшие пробелы, не исказившие логического и информационного содержания ответа;</w:t>
      </w:r>
    </w:p>
    <w:p w:rsidR="00C61759" w:rsidRPr="0089381A" w:rsidRDefault="00C61759" w:rsidP="00052151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 w:rsidRPr="0089381A">
        <w:t>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C61759" w:rsidRPr="0089381A" w:rsidRDefault="00C61759" w:rsidP="00052151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 w:rsidRPr="0089381A">
        <w:t>допущены один-два недочета при освещении основного содержания ответа, исправленные по замечанию учителя;</w:t>
      </w:r>
    </w:p>
    <w:p w:rsidR="00C61759" w:rsidRPr="0089381A" w:rsidRDefault="00C61759" w:rsidP="00052151">
      <w:pPr>
        <w:pStyle w:val="af"/>
        <w:numPr>
          <w:ilvl w:val="0"/>
          <w:numId w:val="25"/>
        </w:numPr>
        <w:spacing w:before="0" w:beforeAutospacing="0" w:after="0" w:afterAutospacing="0"/>
        <w:jc w:val="both"/>
      </w:pPr>
      <w:r w:rsidRPr="0089381A"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«3» </w:t>
      </w:r>
      <w:r w:rsidRPr="00506BF0">
        <w:t>выставляется, если:</w:t>
      </w:r>
    </w:p>
    <w:p w:rsidR="00C61759" w:rsidRPr="0089381A" w:rsidRDefault="00C61759" w:rsidP="00052151">
      <w:pPr>
        <w:pStyle w:val="af"/>
        <w:numPr>
          <w:ilvl w:val="0"/>
          <w:numId w:val="26"/>
        </w:numPr>
        <w:spacing w:before="0" w:beforeAutospacing="0" w:after="0" w:afterAutospacing="0"/>
        <w:jc w:val="both"/>
      </w:pPr>
      <w:r w:rsidRPr="0089381A"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61759" w:rsidRPr="0089381A" w:rsidRDefault="00C61759" w:rsidP="00052151">
      <w:pPr>
        <w:pStyle w:val="af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>
        <w:t>обучающийся</w:t>
      </w:r>
      <w:proofErr w:type="gramEnd"/>
      <w:r w:rsidRPr="0089381A"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61759" w:rsidRPr="0089381A" w:rsidRDefault="00C61759" w:rsidP="00052151">
      <w:pPr>
        <w:pStyle w:val="af"/>
        <w:numPr>
          <w:ilvl w:val="0"/>
          <w:numId w:val="26"/>
        </w:numPr>
        <w:spacing w:before="0" w:beforeAutospacing="0" w:after="0" w:afterAutospacing="0"/>
        <w:jc w:val="both"/>
      </w:pPr>
      <w:r w:rsidRPr="0089381A">
        <w:t xml:space="preserve">при знании теоретического материала </w:t>
      </w:r>
      <w:proofErr w:type="gramStart"/>
      <w:r w:rsidRPr="0089381A">
        <w:t>выявлена</w:t>
      </w:r>
      <w:proofErr w:type="gramEnd"/>
      <w:r w:rsidRPr="0089381A">
        <w:t xml:space="preserve"> недостаточная </w:t>
      </w:r>
      <w:proofErr w:type="spellStart"/>
      <w:r w:rsidRPr="0089381A">
        <w:t>сформированность</w:t>
      </w:r>
      <w:proofErr w:type="spellEnd"/>
      <w:r w:rsidRPr="0089381A">
        <w:t xml:space="preserve"> основных умений и навыков.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«2» </w:t>
      </w:r>
      <w:r w:rsidRPr="006D1836">
        <w:t>выставляется, если:</w:t>
      </w:r>
    </w:p>
    <w:p w:rsidR="00C61759" w:rsidRPr="0089381A" w:rsidRDefault="00C61759" w:rsidP="00052151">
      <w:pPr>
        <w:pStyle w:val="af"/>
        <w:numPr>
          <w:ilvl w:val="0"/>
          <w:numId w:val="27"/>
        </w:numPr>
        <w:spacing w:before="0" w:beforeAutospacing="0" w:after="0" w:afterAutospacing="0"/>
        <w:jc w:val="both"/>
      </w:pPr>
      <w:r w:rsidRPr="0089381A">
        <w:t>не раскрыто основное содержание учебного материала;</w:t>
      </w:r>
    </w:p>
    <w:p w:rsidR="00C61759" w:rsidRPr="0089381A" w:rsidRDefault="00C61759" w:rsidP="00052151">
      <w:pPr>
        <w:pStyle w:val="af"/>
        <w:numPr>
          <w:ilvl w:val="0"/>
          <w:numId w:val="27"/>
        </w:numPr>
        <w:spacing w:before="0" w:beforeAutospacing="0" w:after="0" w:afterAutospacing="0"/>
        <w:jc w:val="both"/>
      </w:pPr>
      <w:r w:rsidRPr="0089381A">
        <w:t>обнаружено незнание или непонимание учеником большей или наиболее важной части учебного материала,</w:t>
      </w:r>
    </w:p>
    <w:p w:rsidR="00C61759" w:rsidRPr="0089381A" w:rsidRDefault="00C61759" w:rsidP="00052151">
      <w:pPr>
        <w:pStyle w:val="af"/>
        <w:numPr>
          <w:ilvl w:val="0"/>
          <w:numId w:val="27"/>
        </w:numPr>
        <w:spacing w:before="0" w:beforeAutospacing="0" w:after="0" w:afterAutospacing="0"/>
        <w:jc w:val="both"/>
      </w:pPr>
      <w:r w:rsidRPr="0089381A"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052151" w:rsidRDefault="00C61759" w:rsidP="00052151">
      <w:pPr>
        <w:pStyle w:val="af"/>
        <w:spacing w:after="0" w:afterAutospacing="0"/>
        <w:ind w:firstLine="709"/>
        <w:contextualSpacing/>
      </w:pPr>
      <w:r w:rsidRPr="0089381A">
        <w:rPr>
          <w:b/>
        </w:rPr>
        <w:t xml:space="preserve">оценка «1» </w:t>
      </w:r>
      <w:r w:rsidRPr="006D1836">
        <w:t>выставляется, если:</w:t>
      </w:r>
    </w:p>
    <w:p w:rsidR="00052151" w:rsidRDefault="00C61759" w:rsidP="00052151">
      <w:pPr>
        <w:pStyle w:val="af"/>
        <w:spacing w:after="0" w:afterAutospacing="0"/>
        <w:ind w:firstLine="709"/>
        <w:contextualSpacing/>
      </w:pPr>
      <w:proofErr w:type="gramStart"/>
      <w:r>
        <w:t>обучающийся</w:t>
      </w:r>
      <w:proofErr w:type="gramEnd"/>
      <w:r w:rsidRPr="0089381A">
        <w:t xml:space="preserve"> обнаружил полное незнание и непонимание изучаемого учебного материала </w:t>
      </w:r>
    </w:p>
    <w:p w:rsidR="00C61759" w:rsidRDefault="00C61759" w:rsidP="00052151">
      <w:pPr>
        <w:pStyle w:val="af"/>
        <w:spacing w:after="0" w:afterAutospacing="0"/>
        <w:ind w:firstLine="709"/>
        <w:contextualSpacing/>
      </w:pPr>
      <w:r w:rsidRPr="0089381A">
        <w:t>ли не смог ответить ни на один из поставленных вопросов по изучаемому материалу.</w:t>
      </w:r>
    </w:p>
    <w:p w:rsidR="00052151" w:rsidRPr="00C61759" w:rsidRDefault="00052151" w:rsidP="00052151">
      <w:pPr>
        <w:pStyle w:val="af"/>
        <w:spacing w:after="0" w:afterAutospacing="0"/>
        <w:ind w:firstLine="709"/>
        <w:contextualSpacing/>
      </w:pPr>
    </w:p>
    <w:p w:rsidR="00C61759" w:rsidRDefault="00C61759" w:rsidP="00052151">
      <w:pPr>
        <w:pStyle w:val="af"/>
        <w:spacing w:after="0" w:afterAutospacing="0"/>
        <w:ind w:firstLine="709"/>
        <w:contextualSpacing/>
        <w:jc w:val="center"/>
        <w:rPr>
          <w:b/>
        </w:rPr>
      </w:pPr>
      <w:r w:rsidRPr="0089381A">
        <w:rPr>
          <w:b/>
        </w:rPr>
        <w:t>Оценка самостоятельных и проверочных работ по теоретическому курсу</w:t>
      </w:r>
    </w:p>
    <w:p w:rsidR="00052151" w:rsidRPr="0089381A" w:rsidRDefault="00052151" w:rsidP="00052151">
      <w:pPr>
        <w:pStyle w:val="af"/>
        <w:spacing w:after="0" w:afterAutospacing="0"/>
        <w:ind w:firstLine="709"/>
        <w:contextualSpacing/>
        <w:jc w:val="center"/>
        <w:rPr>
          <w:b/>
        </w:rPr>
      </w:pPr>
    </w:p>
    <w:p w:rsidR="00C61759" w:rsidRPr="0089381A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b/>
          <w:bCs/>
          <w:sz w:val="24"/>
          <w:szCs w:val="24"/>
        </w:rPr>
        <w:t>Оценка "5"</w:t>
      </w:r>
      <w:r w:rsidRPr="0089381A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C61759" w:rsidRPr="006D1836" w:rsidRDefault="00C61759" w:rsidP="000521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C61759" w:rsidRPr="006D1836" w:rsidRDefault="00C61759" w:rsidP="000521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C61759" w:rsidRPr="006D1836" w:rsidRDefault="00C61759" w:rsidP="000521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C61759" w:rsidRPr="006D1836" w:rsidRDefault="00C61759" w:rsidP="0005215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8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836">
        <w:rPr>
          <w:rFonts w:ascii="Times New Roman" w:hAnsi="Times New Roman"/>
          <w:sz w:val="24"/>
          <w:szCs w:val="24"/>
        </w:rPr>
        <w:t xml:space="preserve">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C61759" w:rsidRPr="0089381A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b/>
          <w:bCs/>
          <w:sz w:val="24"/>
          <w:szCs w:val="24"/>
        </w:rPr>
        <w:t>Оценка "4"</w:t>
      </w:r>
      <w:r w:rsidRPr="0089381A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C61759" w:rsidRPr="006D1836" w:rsidRDefault="00C61759" w:rsidP="0005215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lastRenderedPageBreak/>
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C61759" w:rsidRPr="006D1836" w:rsidRDefault="00C61759" w:rsidP="0005215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 xml:space="preserve"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C61759" w:rsidRPr="006D1836" w:rsidRDefault="00C61759" w:rsidP="00052151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8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836">
        <w:rPr>
          <w:rFonts w:ascii="Times New Roman" w:hAnsi="Times New Roman"/>
          <w:sz w:val="24"/>
          <w:szCs w:val="24"/>
        </w:rPr>
        <w:t xml:space="preserve">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C61759" w:rsidRPr="0089381A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b/>
          <w:bCs/>
          <w:sz w:val="24"/>
          <w:szCs w:val="24"/>
        </w:rPr>
        <w:t>Оценка "3"</w:t>
      </w:r>
      <w:r w:rsidRPr="0089381A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C61759" w:rsidRPr="006D1836" w:rsidRDefault="00C61759" w:rsidP="0005215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C61759" w:rsidRPr="006D1836" w:rsidRDefault="00C61759" w:rsidP="0005215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8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836">
        <w:rPr>
          <w:rFonts w:ascii="Times New Roman" w:hAnsi="Times New Roman"/>
          <w:sz w:val="24"/>
          <w:szCs w:val="24"/>
        </w:rPr>
        <w:t xml:space="preserve"> обнаруживает понимание учебного материала при недостаточной полноте усвоения понятий и закономерностей;</w:t>
      </w:r>
    </w:p>
    <w:p w:rsidR="00C61759" w:rsidRPr="006D1836" w:rsidRDefault="00C61759" w:rsidP="00052151">
      <w:pPr>
        <w:pStyle w:val="a3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C61759" w:rsidRPr="0089381A" w:rsidRDefault="00C61759" w:rsidP="000521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b/>
          <w:bCs/>
          <w:sz w:val="24"/>
          <w:szCs w:val="24"/>
        </w:rPr>
        <w:t>Оценка "2"</w:t>
      </w:r>
      <w:r w:rsidRPr="0089381A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C61759" w:rsidRPr="006D1836" w:rsidRDefault="00C61759" w:rsidP="0005215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1836">
        <w:rPr>
          <w:rFonts w:ascii="Times New Roman" w:hAnsi="Times New Roman"/>
          <w:sz w:val="24"/>
          <w:szCs w:val="24"/>
        </w:rPr>
        <w:t>работа в основном не выполнена (объем выполненной части менее 2/3 от общего объема задания);</w:t>
      </w:r>
    </w:p>
    <w:p w:rsidR="00C61759" w:rsidRPr="006D1836" w:rsidRDefault="00C61759" w:rsidP="00052151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18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836">
        <w:rPr>
          <w:rFonts w:ascii="Times New Roman" w:hAnsi="Times New Roman"/>
          <w:sz w:val="24"/>
          <w:szCs w:val="24"/>
        </w:rPr>
        <w:t xml:space="preserve">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C61759" w:rsidRPr="0089381A" w:rsidRDefault="00C61759" w:rsidP="00052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81A">
        <w:rPr>
          <w:rFonts w:ascii="Times New Roman" w:hAnsi="Times New Roman"/>
          <w:b/>
          <w:bCs/>
          <w:sz w:val="24"/>
          <w:szCs w:val="24"/>
        </w:rPr>
        <w:t>Оценка "1"</w:t>
      </w:r>
      <w:r w:rsidRPr="0089381A">
        <w:rPr>
          <w:rFonts w:ascii="Times New Roman" w:hAnsi="Times New Roman"/>
          <w:sz w:val="24"/>
          <w:szCs w:val="24"/>
        </w:rPr>
        <w:t> ставится в следующем случае: работа полностью не выполнена.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jc w:val="center"/>
        <w:rPr>
          <w:b/>
        </w:rPr>
      </w:pPr>
      <w:r w:rsidRPr="0089381A">
        <w:rPr>
          <w:b/>
        </w:rPr>
        <w:t>Для письменных работ учащихся по алгоритмизации и программированию:</w:t>
      </w:r>
    </w:p>
    <w:p w:rsidR="00C61759" w:rsidRPr="00227CF4" w:rsidRDefault="00C61759" w:rsidP="00052151">
      <w:pPr>
        <w:pStyle w:val="af"/>
        <w:spacing w:before="0" w:after="0" w:afterAutospacing="0"/>
        <w:ind w:firstLine="709"/>
      </w:pPr>
      <w:r w:rsidRPr="0089381A">
        <w:rPr>
          <w:b/>
        </w:rPr>
        <w:t xml:space="preserve">оценка «5»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2"/>
        </w:numPr>
        <w:spacing w:before="0" w:beforeAutospacing="0" w:after="0" w:afterAutospacing="0"/>
        <w:ind w:left="709"/>
        <w:jc w:val="both"/>
      </w:pPr>
      <w:r w:rsidRPr="0089381A">
        <w:t>работа выполнена полностью;</w:t>
      </w:r>
    </w:p>
    <w:p w:rsidR="00C61759" w:rsidRPr="0089381A" w:rsidRDefault="00C61759" w:rsidP="00052151">
      <w:pPr>
        <w:pStyle w:val="af"/>
        <w:numPr>
          <w:ilvl w:val="0"/>
          <w:numId w:val="32"/>
        </w:numPr>
        <w:spacing w:before="0" w:beforeAutospacing="0" w:after="0" w:afterAutospacing="0"/>
        <w:ind w:left="709"/>
        <w:jc w:val="both"/>
      </w:pPr>
      <w:r w:rsidRPr="0089381A">
        <w:t>в графическом изображении алгоритма (блок-схеме), в теоретических выкладках решения нет пробелов и ошибок;</w:t>
      </w:r>
    </w:p>
    <w:p w:rsidR="00C61759" w:rsidRPr="0089381A" w:rsidRDefault="00C61759" w:rsidP="00052151">
      <w:pPr>
        <w:pStyle w:val="af"/>
        <w:numPr>
          <w:ilvl w:val="0"/>
          <w:numId w:val="32"/>
        </w:numPr>
        <w:spacing w:before="0" w:beforeAutospacing="0" w:after="0" w:afterAutospacing="0"/>
        <w:ind w:left="709"/>
        <w:jc w:val="both"/>
      </w:pPr>
      <w:r w:rsidRPr="0089381A"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«4»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3"/>
        </w:numPr>
        <w:spacing w:before="0" w:beforeAutospacing="0" w:after="0" w:afterAutospacing="0"/>
        <w:ind w:left="709"/>
        <w:jc w:val="both"/>
      </w:pPr>
      <w:r w:rsidRPr="0089381A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61759" w:rsidRPr="0089381A" w:rsidRDefault="00C61759" w:rsidP="00052151">
      <w:pPr>
        <w:pStyle w:val="af"/>
        <w:numPr>
          <w:ilvl w:val="0"/>
          <w:numId w:val="33"/>
        </w:numPr>
        <w:spacing w:before="0" w:beforeAutospacing="0" w:after="0" w:afterAutospacing="0"/>
        <w:ind w:left="709"/>
      </w:pPr>
      <w:r w:rsidRPr="0089381A">
        <w:t>допущена одна ошибка или два-три недочета в чертежах, выкладках, чертежах блок-схем или тексте программы.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«3»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4"/>
        </w:numPr>
        <w:spacing w:before="0" w:beforeAutospacing="0" w:after="0" w:afterAutospacing="0"/>
        <w:ind w:left="709"/>
        <w:jc w:val="both"/>
      </w:pPr>
      <w:r w:rsidRPr="0089381A">
        <w:t>допущены более одной ошибки или двух-трех недоч</w:t>
      </w:r>
      <w:r>
        <w:t>етов в выкладках, чертежах блок-</w:t>
      </w:r>
      <w:r w:rsidRPr="0089381A">
        <w:t>схем или программе, но учащийся владеет обязательными умениями по проверяемой теме.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«2»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4"/>
        </w:numPr>
        <w:spacing w:before="0" w:beforeAutospacing="0" w:after="0" w:afterAutospacing="0"/>
        <w:ind w:left="709"/>
        <w:jc w:val="both"/>
      </w:pPr>
      <w:r w:rsidRPr="0089381A"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«1»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4"/>
        </w:numPr>
        <w:spacing w:before="0" w:beforeAutospacing="0" w:after="0" w:afterAutospacing="0"/>
        <w:ind w:left="709"/>
        <w:jc w:val="both"/>
      </w:pPr>
      <w:r w:rsidRPr="0089381A">
        <w:t>работа показала полное отсутствие у учащегося обязательных знаний и умений по проверяемой теме.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jc w:val="center"/>
        <w:rPr>
          <w:b/>
        </w:rPr>
      </w:pPr>
      <w:r w:rsidRPr="0089381A">
        <w:rPr>
          <w:b/>
        </w:rPr>
        <w:lastRenderedPageBreak/>
        <w:t>Практическая работа на ЭВМ оценивается следующим образом: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«5»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4"/>
        </w:numPr>
        <w:spacing w:before="0" w:beforeAutospacing="0" w:after="0" w:afterAutospacing="0"/>
        <w:ind w:left="709"/>
        <w:jc w:val="both"/>
      </w:pPr>
      <w:proofErr w:type="gramStart"/>
      <w:r>
        <w:t>обучающийся</w:t>
      </w:r>
      <w:proofErr w:type="gramEnd"/>
      <w:r w:rsidRPr="0089381A">
        <w:t xml:space="preserve"> самостоятельно выполнил все этапы решения задач на ЭВМ;</w:t>
      </w:r>
    </w:p>
    <w:p w:rsidR="00C61759" w:rsidRPr="0089381A" w:rsidRDefault="00C61759" w:rsidP="00052151">
      <w:pPr>
        <w:pStyle w:val="af"/>
        <w:numPr>
          <w:ilvl w:val="0"/>
          <w:numId w:val="34"/>
        </w:numPr>
        <w:spacing w:before="0" w:beforeAutospacing="0" w:after="0" w:afterAutospacing="0"/>
        <w:ind w:left="709"/>
        <w:jc w:val="both"/>
      </w:pPr>
      <w:r w:rsidRPr="0089381A">
        <w:t>работа выполнена полностью и получен верный ответ или иное требуемое представление результата работы;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«4»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5"/>
        </w:numPr>
        <w:spacing w:before="0" w:beforeAutospacing="0" w:after="0" w:afterAutospacing="0"/>
        <w:ind w:left="709"/>
        <w:jc w:val="both"/>
      </w:pPr>
      <w:r w:rsidRPr="0089381A"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61759" w:rsidRPr="0089381A" w:rsidRDefault="00C61759" w:rsidP="00052151">
      <w:pPr>
        <w:pStyle w:val="af"/>
        <w:numPr>
          <w:ilvl w:val="0"/>
          <w:numId w:val="35"/>
        </w:numPr>
        <w:spacing w:before="0" w:beforeAutospacing="0" w:after="0" w:afterAutospacing="0"/>
        <w:ind w:left="709"/>
        <w:jc w:val="both"/>
      </w:pPr>
      <w:r w:rsidRPr="0089381A">
        <w:t>правильно выполнена большая часть работы (свыше 85 %), допущено не более трех ошибок;</w:t>
      </w:r>
    </w:p>
    <w:p w:rsidR="00C61759" w:rsidRPr="0089381A" w:rsidRDefault="00C61759" w:rsidP="00052151">
      <w:pPr>
        <w:pStyle w:val="af"/>
        <w:numPr>
          <w:ilvl w:val="0"/>
          <w:numId w:val="35"/>
        </w:numPr>
        <w:spacing w:before="0" w:beforeAutospacing="0" w:after="0" w:afterAutospacing="0"/>
        <w:ind w:left="709"/>
        <w:jc w:val="both"/>
      </w:pPr>
      <w:r w:rsidRPr="0089381A">
        <w:t>работа выполнена полностью, но использованы наименее оптимальные подходы к решению поставленной задачи.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«3»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6"/>
        </w:numPr>
        <w:spacing w:before="0" w:beforeAutospacing="0" w:after="0" w:afterAutospacing="0"/>
        <w:ind w:left="709"/>
        <w:jc w:val="both"/>
      </w:pPr>
      <w:r w:rsidRPr="0089381A">
        <w:t xml:space="preserve">работа выполнена не полностью, допущено более трех ошибок, но </w:t>
      </w:r>
      <w:proofErr w:type="gramStart"/>
      <w:r>
        <w:t>обучающийся</w:t>
      </w:r>
      <w:proofErr w:type="gramEnd"/>
      <w:r w:rsidRPr="0089381A">
        <w:t xml:space="preserve"> владеет основными навыками работы на ЭВМ, требуемыми для решения поставленной задачи.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«2»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6"/>
        </w:numPr>
        <w:spacing w:before="0" w:beforeAutospacing="0" w:after="0" w:afterAutospacing="0"/>
        <w:ind w:left="709"/>
        <w:jc w:val="both"/>
      </w:pPr>
      <w:r w:rsidRPr="0089381A">
        <w:t xml:space="preserve">допущены существенные ошибки, показавшие, что </w:t>
      </w:r>
      <w:proofErr w:type="gramStart"/>
      <w:r>
        <w:t>обучающийся</w:t>
      </w:r>
      <w:proofErr w:type="gramEnd"/>
      <w:r w:rsidRPr="0089381A">
        <w:t xml:space="preserve">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C61759" w:rsidRPr="0089381A" w:rsidRDefault="00C61759" w:rsidP="00052151">
      <w:pPr>
        <w:pStyle w:val="af"/>
        <w:spacing w:before="0" w:after="0" w:afterAutospacing="0"/>
        <w:ind w:firstLine="709"/>
        <w:rPr>
          <w:b/>
        </w:rPr>
      </w:pPr>
      <w:r w:rsidRPr="0089381A">
        <w:rPr>
          <w:b/>
        </w:rPr>
        <w:t xml:space="preserve">оценка «1» </w:t>
      </w:r>
      <w:r w:rsidRPr="00227CF4">
        <w:t>ставится, если:</w:t>
      </w:r>
    </w:p>
    <w:p w:rsidR="00C61759" w:rsidRPr="0089381A" w:rsidRDefault="00C61759" w:rsidP="00052151">
      <w:pPr>
        <w:pStyle w:val="af"/>
        <w:numPr>
          <w:ilvl w:val="0"/>
          <w:numId w:val="36"/>
        </w:numPr>
        <w:spacing w:before="0" w:beforeAutospacing="0" w:after="0" w:afterAutospacing="0"/>
        <w:ind w:left="709"/>
        <w:jc w:val="both"/>
      </w:pPr>
      <w:r w:rsidRPr="0089381A">
        <w:t xml:space="preserve">работа показала полное отсутствие у </w:t>
      </w:r>
      <w:proofErr w:type="gramStart"/>
      <w:r>
        <w:t>обучающегося</w:t>
      </w:r>
      <w:proofErr w:type="gramEnd"/>
      <w:r w:rsidRPr="0089381A">
        <w:t xml:space="preserve"> обязательных знаний и навыков практической работы на ЭВМ по проверяемой теме.</w:t>
      </w:r>
    </w:p>
    <w:p w:rsidR="00C61759" w:rsidRPr="00227CF4" w:rsidRDefault="00C61759" w:rsidP="00C61759">
      <w:pPr>
        <w:pStyle w:val="af"/>
        <w:spacing w:before="0" w:after="0"/>
        <w:ind w:firstLine="709"/>
        <w:jc w:val="center"/>
        <w:rPr>
          <w:b/>
        </w:rPr>
      </w:pPr>
      <w:r w:rsidRPr="0089381A">
        <w:rPr>
          <w:b/>
        </w:rPr>
        <w:t>Тест</w:t>
      </w:r>
      <w:r>
        <w:rPr>
          <w:b/>
        </w:rPr>
        <w:t xml:space="preserve"> оценивается следующим образом:</w:t>
      </w:r>
    </w:p>
    <w:p w:rsidR="00C61759" w:rsidRPr="00C61759" w:rsidRDefault="00C61759" w:rsidP="00C6175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«5» - 86-100% правильных ответов на вопросы;</w:t>
      </w:r>
    </w:p>
    <w:p w:rsidR="00C61759" w:rsidRPr="00C61759" w:rsidRDefault="00C61759" w:rsidP="00C6175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«4» - 71-85% правильных ответов на вопросы;</w:t>
      </w:r>
    </w:p>
    <w:p w:rsidR="00C61759" w:rsidRPr="00C61759" w:rsidRDefault="00C61759" w:rsidP="00C6175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«3» - 51-70%  правильных ответов на вопросы;</w:t>
      </w:r>
    </w:p>
    <w:p w:rsidR="00C61759" w:rsidRPr="00C61759" w:rsidRDefault="00C61759" w:rsidP="00C6175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759">
        <w:rPr>
          <w:rFonts w:ascii="Times New Roman" w:hAnsi="Times New Roman"/>
          <w:sz w:val="24"/>
          <w:szCs w:val="24"/>
        </w:rPr>
        <w:t>«2» - 0-50%  правильных ответов на вопросы.</w:t>
      </w:r>
    </w:p>
    <w:p w:rsidR="002A24A8" w:rsidRPr="00A86EE6" w:rsidRDefault="002A24A8" w:rsidP="00FC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A24A8" w:rsidRPr="00A86EE6" w:rsidSect="003B68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8B" w:rsidRDefault="003A638B" w:rsidP="007E30C1">
      <w:pPr>
        <w:spacing w:after="0" w:line="240" w:lineRule="auto"/>
      </w:pPr>
      <w:r>
        <w:separator/>
      </w:r>
    </w:p>
  </w:endnote>
  <w:endnote w:type="continuationSeparator" w:id="0">
    <w:p w:rsidR="003A638B" w:rsidRDefault="003A638B" w:rsidP="007E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21172"/>
      <w:docPartObj>
        <w:docPartGallery w:val="Page Numbers (Bottom of Page)"/>
        <w:docPartUnique/>
      </w:docPartObj>
    </w:sdtPr>
    <w:sdtEndPr/>
    <w:sdtContent>
      <w:p w:rsidR="00A17396" w:rsidRDefault="00A173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48">
          <w:rPr>
            <w:noProof/>
          </w:rPr>
          <w:t>1</w:t>
        </w:r>
        <w:r>
          <w:fldChar w:fldCharType="end"/>
        </w:r>
      </w:p>
    </w:sdtContent>
  </w:sdt>
  <w:p w:rsidR="00A17396" w:rsidRDefault="00A17396" w:rsidP="007F4FD1">
    <w:pPr>
      <w:pStyle w:val="ac"/>
      <w:tabs>
        <w:tab w:val="clear" w:pos="4677"/>
        <w:tab w:val="clear" w:pos="9355"/>
        <w:tab w:val="left" w:pos="8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8B" w:rsidRDefault="003A638B" w:rsidP="007E30C1">
      <w:pPr>
        <w:spacing w:after="0" w:line="240" w:lineRule="auto"/>
      </w:pPr>
      <w:r>
        <w:separator/>
      </w:r>
    </w:p>
  </w:footnote>
  <w:footnote w:type="continuationSeparator" w:id="0">
    <w:p w:rsidR="003A638B" w:rsidRDefault="003A638B" w:rsidP="007E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6D"/>
    <w:multiLevelType w:val="hybridMultilevel"/>
    <w:tmpl w:val="E646A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180"/>
    <w:multiLevelType w:val="hybridMultilevel"/>
    <w:tmpl w:val="291C64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CE09B7"/>
    <w:multiLevelType w:val="hybridMultilevel"/>
    <w:tmpl w:val="A6464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D6D43"/>
    <w:multiLevelType w:val="hybridMultilevel"/>
    <w:tmpl w:val="D140380E"/>
    <w:lvl w:ilvl="0" w:tplc="83D64D8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B0019"/>
    <w:multiLevelType w:val="multilevel"/>
    <w:tmpl w:val="B706EB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2031A"/>
    <w:multiLevelType w:val="hybridMultilevel"/>
    <w:tmpl w:val="61D6B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184DD6"/>
    <w:multiLevelType w:val="hybridMultilevel"/>
    <w:tmpl w:val="92B48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07FA0"/>
    <w:multiLevelType w:val="hybridMultilevel"/>
    <w:tmpl w:val="6476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0F20"/>
    <w:multiLevelType w:val="hybridMultilevel"/>
    <w:tmpl w:val="ECBC8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3D0E11"/>
    <w:multiLevelType w:val="hybridMultilevel"/>
    <w:tmpl w:val="71C65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527579"/>
    <w:multiLevelType w:val="hybridMultilevel"/>
    <w:tmpl w:val="C364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3F60"/>
    <w:multiLevelType w:val="hybridMultilevel"/>
    <w:tmpl w:val="851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EA5E4">
      <w:numFmt w:val="bullet"/>
      <w:lvlText w:val="·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EEE"/>
    <w:multiLevelType w:val="hybridMultilevel"/>
    <w:tmpl w:val="CFAC9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CB2572"/>
    <w:multiLevelType w:val="hybridMultilevel"/>
    <w:tmpl w:val="A3EC0B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7D16F0"/>
    <w:multiLevelType w:val="hybridMultilevel"/>
    <w:tmpl w:val="8B4C77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9770A2"/>
    <w:multiLevelType w:val="hybridMultilevel"/>
    <w:tmpl w:val="7C8688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04C0A"/>
    <w:multiLevelType w:val="hybridMultilevel"/>
    <w:tmpl w:val="35A8C5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2C65E4"/>
    <w:multiLevelType w:val="hybridMultilevel"/>
    <w:tmpl w:val="310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921729"/>
    <w:multiLevelType w:val="hybridMultilevel"/>
    <w:tmpl w:val="64847B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122D7"/>
    <w:multiLevelType w:val="hybridMultilevel"/>
    <w:tmpl w:val="9EF21CD2"/>
    <w:lvl w:ilvl="0" w:tplc="0B063F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31097"/>
    <w:multiLevelType w:val="multilevel"/>
    <w:tmpl w:val="5F3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E069D"/>
    <w:multiLevelType w:val="hybridMultilevel"/>
    <w:tmpl w:val="C2327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453625"/>
    <w:multiLevelType w:val="hybridMultilevel"/>
    <w:tmpl w:val="C8806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944076"/>
    <w:multiLevelType w:val="hybridMultilevel"/>
    <w:tmpl w:val="4A308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0F3C2F"/>
    <w:multiLevelType w:val="hybridMultilevel"/>
    <w:tmpl w:val="4426DA7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5FD3955"/>
    <w:multiLevelType w:val="hybridMultilevel"/>
    <w:tmpl w:val="8050F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EA3518"/>
    <w:multiLevelType w:val="hybridMultilevel"/>
    <w:tmpl w:val="82B6DE80"/>
    <w:lvl w:ilvl="0" w:tplc="F06E6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72B6F70"/>
    <w:multiLevelType w:val="hybridMultilevel"/>
    <w:tmpl w:val="3B9C4E70"/>
    <w:lvl w:ilvl="0" w:tplc="8E8AB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83959"/>
    <w:multiLevelType w:val="hybridMultilevel"/>
    <w:tmpl w:val="A3F47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804E1F"/>
    <w:multiLevelType w:val="hybridMultilevel"/>
    <w:tmpl w:val="9B42C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C604A3"/>
    <w:multiLevelType w:val="hybridMultilevel"/>
    <w:tmpl w:val="30629E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75783"/>
    <w:multiLevelType w:val="hybridMultilevel"/>
    <w:tmpl w:val="18B8D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806E84"/>
    <w:multiLevelType w:val="hybridMultilevel"/>
    <w:tmpl w:val="C464ACB2"/>
    <w:lvl w:ilvl="0" w:tplc="1FCC3F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40579A"/>
    <w:multiLevelType w:val="hybridMultilevel"/>
    <w:tmpl w:val="97B686C0"/>
    <w:lvl w:ilvl="0" w:tplc="9BB8743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C001E2"/>
    <w:multiLevelType w:val="hybridMultilevel"/>
    <w:tmpl w:val="15825D7C"/>
    <w:lvl w:ilvl="0" w:tplc="036E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155E95"/>
    <w:multiLevelType w:val="hybridMultilevel"/>
    <w:tmpl w:val="A67E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C6D18"/>
    <w:multiLevelType w:val="multilevel"/>
    <w:tmpl w:val="B706EB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EB42B4"/>
    <w:multiLevelType w:val="hybridMultilevel"/>
    <w:tmpl w:val="6A92D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32"/>
  </w:num>
  <w:num w:numId="5">
    <w:abstractNumId w:val="15"/>
  </w:num>
  <w:num w:numId="6">
    <w:abstractNumId w:val="0"/>
  </w:num>
  <w:num w:numId="7">
    <w:abstractNumId w:val="10"/>
  </w:num>
  <w:num w:numId="8">
    <w:abstractNumId w:val="31"/>
  </w:num>
  <w:num w:numId="9">
    <w:abstractNumId w:val="3"/>
  </w:num>
  <w:num w:numId="10">
    <w:abstractNumId w:val="2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  <w:num w:numId="17">
    <w:abstractNumId w:val="38"/>
  </w:num>
  <w:num w:numId="18">
    <w:abstractNumId w:val="30"/>
  </w:num>
  <w:num w:numId="19">
    <w:abstractNumId w:val="2"/>
  </w:num>
  <w:num w:numId="20">
    <w:abstractNumId w:val="5"/>
  </w:num>
  <w:num w:numId="21">
    <w:abstractNumId w:val="39"/>
  </w:num>
  <w:num w:numId="22">
    <w:abstractNumId w:val="23"/>
  </w:num>
  <w:num w:numId="23">
    <w:abstractNumId w:val="27"/>
  </w:num>
  <w:num w:numId="24">
    <w:abstractNumId w:val="14"/>
  </w:num>
  <w:num w:numId="25">
    <w:abstractNumId w:val="18"/>
  </w:num>
  <w:num w:numId="26">
    <w:abstractNumId w:val="16"/>
  </w:num>
  <w:num w:numId="27">
    <w:abstractNumId w:val="33"/>
  </w:num>
  <w:num w:numId="28">
    <w:abstractNumId w:val="40"/>
  </w:num>
  <w:num w:numId="29">
    <w:abstractNumId w:val="21"/>
  </w:num>
  <w:num w:numId="30">
    <w:abstractNumId w:val="28"/>
  </w:num>
  <w:num w:numId="31">
    <w:abstractNumId w:val="24"/>
  </w:num>
  <w:num w:numId="32">
    <w:abstractNumId w:val="7"/>
  </w:num>
  <w:num w:numId="33">
    <w:abstractNumId w:val="34"/>
  </w:num>
  <w:num w:numId="34">
    <w:abstractNumId w:val="19"/>
  </w:num>
  <w:num w:numId="35">
    <w:abstractNumId w:val="26"/>
  </w:num>
  <w:num w:numId="36">
    <w:abstractNumId w:val="17"/>
  </w:num>
  <w:num w:numId="37">
    <w:abstractNumId w:val="37"/>
  </w:num>
  <w:num w:numId="38">
    <w:abstractNumId w:val="29"/>
  </w:num>
  <w:num w:numId="39">
    <w:abstractNumId w:val="4"/>
  </w:num>
  <w:num w:numId="40">
    <w:abstractNumId w:val="36"/>
  </w:num>
  <w:num w:numId="41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03"/>
    <w:rsid w:val="00024779"/>
    <w:rsid w:val="00041815"/>
    <w:rsid w:val="000434C7"/>
    <w:rsid w:val="00052151"/>
    <w:rsid w:val="0006262B"/>
    <w:rsid w:val="001543FC"/>
    <w:rsid w:val="001714EC"/>
    <w:rsid w:val="00181C67"/>
    <w:rsid w:val="0018302A"/>
    <w:rsid w:val="00204434"/>
    <w:rsid w:val="0022379D"/>
    <w:rsid w:val="00243A17"/>
    <w:rsid w:val="00270168"/>
    <w:rsid w:val="0028167E"/>
    <w:rsid w:val="0028295E"/>
    <w:rsid w:val="002A24A8"/>
    <w:rsid w:val="002A6626"/>
    <w:rsid w:val="002F35AE"/>
    <w:rsid w:val="0032599B"/>
    <w:rsid w:val="00326487"/>
    <w:rsid w:val="00356BA9"/>
    <w:rsid w:val="003620A2"/>
    <w:rsid w:val="00373893"/>
    <w:rsid w:val="003A638B"/>
    <w:rsid w:val="003B681E"/>
    <w:rsid w:val="003D1971"/>
    <w:rsid w:val="00440663"/>
    <w:rsid w:val="00446051"/>
    <w:rsid w:val="0047784A"/>
    <w:rsid w:val="00477DFA"/>
    <w:rsid w:val="00484746"/>
    <w:rsid w:val="004C3821"/>
    <w:rsid w:val="0050168C"/>
    <w:rsid w:val="005242C3"/>
    <w:rsid w:val="005E40E8"/>
    <w:rsid w:val="006222D5"/>
    <w:rsid w:val="00624F67"/>
    <w:rsid w:val="006252FD"/>
    <w:rsid w:val="00685172"/>
    <w:rsid w:val="006B4ACB"/>
    <w:rsid w:val="006E6002"/>
    <w:rsid w:val="00712EB0"/>
    <w:rsid w:val="007177C9"/>
    <w:rsid w:val="00725811"/>
    <w:rsid w:val="007550A2"/>
    <w:rsid w:val="00756B2D"/>
    <w:rsid w:val="00767C03"/>
    <w:rsid w:val="00777BCD"/>
    <w:rsid w:val="007858C4"/>
    <w:rsid w:val="00790D77"/>
    <w:rsid w:val="0079479D"/>
    <w:rsid w:val="007A4633"/>
    <w:rsid w:val="007A68CF"/>
    <w:rsid w:val="007B70FD"/>
    <w:rsid w:val="007C6C7E"/>
    <w:rsid w:val="007E0FCE"/>
    <w:rsid w:val="007E17FB"/>
    <w:rsid w:val="007E30C1"/>
    <w:rsid w:val="007E7953"/>
    <w:rsid w:val="007F2F99"/>
    <w:rsid w:val="007F4FD1"/>
    <w:rsid w:val="008140F1"/>
    <w:rsid w:val="00815F2A"/>
    <w:rsid w:val="008471BA"/>
    <w:rsid w:val="00856C80"/>
    <w:rsid w:val="00863D04"/>
    <w:rsid w:val="00871F50"/>
    <w:rsid w:val="00877BC8"/>
    <w:rsid w:val="00882CB2"/>
    <w:rsid w:val="00883808"/>
    <w:rsid w:val="008A7230"/>
    <w:rsid w:val="008B272F"/>
    <w:rsid w:val="008C3A63"/>
    <w:rsid w:val="008D1DC1"/>
    <w:rsid w:val="008F7C08"/>
    <w:rsid w:val="0091164F"/>
    <w:rsid w:val="00974D2E"/>
    <w:rsid w:val="009764AA"/>
    <w:rsid w:val="009C0DB7"/>
    <w:rsid w:val="009E4755"/>
    <w:rsid w:val="009E4BD9"/>
    <w:rsid w:val="009F55E9"/>
    <w:rsid w:val="00A14CEC"/>
    <w:rsid w:val="00A17396"/>
    <w:rsid w:val="00A22DA6"/>
    <w:rsid w:val="00A72624"/>
    <w:rsid w:val="00A8616A"/>
    <w:rsid w:val="00A86EE6"/>
    <w:rsid w:val="00A91320"/>
    <w:rsid w:val="00AC01C0"/>
    <w:rsid w:val="00AD0653"/>
    <w:rsid w:val="00AE2C4C"/>
    <w:rsid w:val="00B024AD"/>
    <w:rsid w:val="00B10461"/>
    <w:rsid w:val="00B75BD2"/>
    <w:rsid w:val="00B922F0"/>
    <w:rsid w:val="00BA506F"/>
    <w:rsid w:val="00BD0624"/>
    <w:rsid w:val="00BD1B85"/>
    <w:rsid w:val="00C105FD"/>
    <w:rsid w:val="00C1269A"/>
    <w:rsid w:val="00C2474D"/>
    <w:rsid w:val="00C50C5B"/>
    <w:rsid w:val="00C61759"/>
    <w:rsid w:val="00CA7268"/>
    <w:rsid w:val="00CB0B9A"/>
    <w:rsid w:val="00CD5427"/>
    <w:rsid w:val="00D26E9C"/>
    <w:rsid w:val="00D347FE"/>
    <w:rsid w:val="00D5242A"/>
    <w:rsid w:val="00D64FBB"/>
    <w:rsid w:val="00D91F15"/>
    <w:rsid w:val="00DD7475"/>
    <w:rsid w:val="00E07218"/>
    <w:rsid w:val="00E17311"/>
    <w:rsid w:val="00E576B4"/>
    <w:rsid w:val="00E74D05"/>
    <w:rsid w:val="00E77C40"/>
    <w:rsid w:val="00EC186D"/>
    <w:rsid w:val="00EC5C15"/>
    <w:rsid w:val="00EF3A1F"/>
    <w:rsid w:val="00F30DD3"/>
    <w:rsid w:val="00F47910"/>
    <w:rsid w:val="00F547BC"/>
    <w:rsid w:val="00F64CA8"/>
    <w:rsid w:val="00F71E05"/>
    <w:rsid w:val="00FC19CD"/>
    <w:rsid w:val="00FC6748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C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67C0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7C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67C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767C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7C03"/>
    <w:pPr>
      <w:ind w:left="720"/>
      <w:contextualSpacing/>
    </w:pPr>
  </w:style>
  <w:style w:type="paragraph" w:styleId="31">
    <w:name w:val="Body Text Indent 3"/>
    <w:basedOn w:val="a"/>
    <w:link w:val="32"/>
    <w:rsid w:val="0076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67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67C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6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67C03"/>
    <w:rPr>
      <w:strike w:val="0"/>
      <w:dstrike w:val="0"/>
      <w:color w:val="3366CC"/>
      <w:u w:val="none"/>
      <w:effect w:val="none"/>
    </w:rPr>
  </w:style>
  <w:style w:type="character" w:customStyle="1" w:styleId="a5">
    <w:name w:val="Основной текст с отступом Знак"/>
    <w:link w:val="a6"/>
    <w:uiPriority w:val="99"/>
    <w:semiHidden/>
    <w:rsid w:val="00767C03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uiPriority w:val="99"/>
    <w:semiHidden/>
    <w:unhideWhenUsed/>
    <w:rsid w:val="00767C03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uiPriority w:val="99"/>
    <w:semiHidden/>
    <w:rsid w:val="00767C03"/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767C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767C0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767C03"/>
    <w:pPr>
      <w:suppressLineNumbers/>
    </w:pPr>
  </w:style>
  <w:style w:type="paragraph" w:customStyle="1" w:styleId="p1">
    <w:name w:val="p1"/>
    <w:basedOn w:val="a"/>
    <w:rsid w:val="0076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F55E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9F55E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2CB2"/>
  </w:style>
  <w:style w:type="paragraph" w:styleId="aa">
    <w:name w:val="header"/>
    <w:basedOn w:val="a"/>
    <w:link w:val="ab"/>
    <w:uiPriority w:val="99"/>
    <w:unhideWhenUsed/>
    <w:rsid w:val="007E3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E30C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3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E30C1"/>
    <w:rPr>
      <w:sz w:val="22"/>
      <w:szCs w:val="22"/>
      <w:lang w:eastAsia="en-US"/>
    </w:rPr>
  </w:style>
  <w:style w:type="paragraph" w:styleId="ae">
    <w:name w:val="No Spacing"/>
    <w:uiPriority w:val="1"/>
    <w:qFormat/>
    <w:rsid w:val="00181C67"/>
    <w:rPr>
      <w:rFonts w:eastAsia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A1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C61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C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67C0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7C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67C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767C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7C03"/>
    <w:pPr>
      <w:ind w:left="720"/>
      <w:contextualSpacing/>
    </w:pPr>
  </w:style>
  <w:style w:type="paragraph" w:styleId="31">
    <w:name w:val="Body Text Indent 3"/>
    <w:basedOn w:val="a"/>
    <w:link w:val="32"/>
    <w:rsid w:val="0076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67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67C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6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67C03"/>
    <w:rPr>
      <w:strike w:val="0"/>
      <w:dstrike w:val="0"/>
      <w:color w:val="3366CC"/>
      <w:u w:val="none"/>
      <w:effect w:val="none"/>
    </w:rPr>
  </w:style>
  <w:style w:type="character" w:customStyle="1" w:styleId="a5">
    <w:name w:val="Основной текст с отступом Знак"/>
    <w:link w:val="a6"/>
    <w:uiPriority w:val="99"/>
    <w:semiHidden/>
    <w:rsid w:val="00767C03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uiPriority w:val="99"/>
    <w:semiHidden/>
    <w:unhideWhenUsed/>
    <w:rsid w:val="00767C03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uiPriority w:val="99"/>
    <w:semiHidden/>
    <w:rsid w:val="00767C03"/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767C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767C03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767C03"/>
    <w:pPr>
      <w:suppressLineNumbers/>
    </w:pPr>
  </w:style>
  <w:style w:type="paragraph" w:customStyle="1" w:styleId="p1">
    <w:name w:val="p1"/>
    <w:basedOn w:val="a"/>
    <w:rsid w:val="0076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F55E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9F55E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2CB2"/>
  </w:style>
  <w:style w:type="paragraph" w:styleId="aa">
    <w:name w:val="header"/>
    <w:basedOn w:val="a"/>
    <w:link w:val="ab"/>
    <w:uiPriority w:val="99"/>
    <w:unhideWhenUsed/>
    <w:rsid w:val="007E30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E30C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3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E30C1"/>
    <w:rPr>
      <w:sz w:val="22"/>
      <w:szCs w:val="22"/>
      <w:lang w:eastAsia="en-US"/>
    </w:rPr>
  </w:style>
  <w:style w:type="paragraph" w:styleId="ae">
    <w:name w:val="No Spacing"/>
    <w:uiPriority w:val="1"/>
    <w:qFormat/>
    <w:rsid w:val="00181C67"/>
    <w:rPr>
      <w:rFonts w:eastAsia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A1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C6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4678-93BE-48F5-B52E-683617B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30400</CharactersWithSpaces>
  <SharedDoc>false</SharedDoc>
  <HLinks>
    <vt:vector size="24" baseType="variant">
      <vt:variant>
        <vt:i4>7798897</vt:i4>
      </vt:variant>
      <vt:variant>
        <vt:i4>9</vt:i4>
      </vt:variant>
      <vt:variant>
        <vt:i4>0</vt:i4>
      </vt:variant>
      <vt:variant>
        <vt:i4>5</vt:i4>
      </vt:variant>
      <vt:variant>
        <vt:lpwstr>http://internika.org/category/tegi/rabochaya-programma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http://linux.armd.ru/ru/documentation/freecode/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Asus</cp:lastModifiedBy>
  <cp:revision>2</cp:revision>
  <cp:lastPrinted>2013-08-23T06:32:00Z</cp:lastPrinted>
  <dcterms:created xsi:type="dcterms:W3CDTF">2017-11-23T18:47:00Z</dcterms:created>
  <dcterms:modified xsi:type="dcterms:W3CDTF">2017-11-23T18:47:00Z</dcterms:modified>
</cp:coreProperties>
</file>